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F40" w:rsidRDefault="00D00F40" w:rsidP="00D00F40">
      <w:pPr>
        <w:pStyle w:val="a4"/>
        <w:widowControl w:val="0"/>
        <w:suppressAutoHyphens/>
        <w:jc w:val="right"/>
        <w:rPr>
          <w:szCs w:val="28"/>
        </w:rPr>
      </w:pPr>
      <w:r>
        <w:rPr>
          <w:szCs w:val="28"/>
        </w:rPr>
        <w:t>Приложение 4 к заявке</w:t>
      </w:r>
    </w:p>
    <w:p w:rsidR="00D00F40" w:rsidRPr="00D00F40" w:rsidRDefault="00D00F40" w:rsidP="00D00F40">
      <w:pPr>
        <w:pStyle w:val="a4"/>
        <w:widowControl w:val="0"/>
        <w:suppressAutoHyphens/>
        <w:jc w:val="right"/>
      </w:pPr>
      <w:r w:rsidRPr="00D00F40">
        <w:rPr>
          <w:szCs w:val="28"/>
        </w:rPr>
        <w:t>№ </w:t>
      </w:r>
      <w:r w:rsidRPr="00D00F40">
        <w:t>УКИП/2012-0</w:t>
      </w:r>
      <w:r w:rsidR="00D53725">
        <w:t>4</w:t>
      </w:r>
      <w:r w:rsidRPr="00D00F40">
        <w:t>/11</w:t>
      </w:r>
    </w:p>
    <w:p w:rsidR="00D00F40" w:rsidRPr="00D00F40" w:rsidRDefault="00D00F40" w:rsidP="00D00F40">
      <w:pPr>
        <w:pStyle w:val="a4"/>
        <w:widowControl w:val="0"/>
        <w:suppressAutoHyphens/>
        <w:jc w:val="right"/>
        <w:rPr>
          <w:szCs w:val="28"/>
        </w:rPr>
      </w:pPr>
      <w:r w:rsidRPr="00D00F40">
        <w:t>от 04.04.2012</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D57E33">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D57E33">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0"/>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 xml:space="preserve">1.6 Договор на сооружение АЭС – договор на сооружение НВО АЭС-2, заключенный </w:t>
            </w:r>
            <w:r>
              <w:lastRenderedPageBreak/>
              <w:t>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0"/>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A714F0" w:rsidRPr="0065623F">
              <w:rPr>
                <w:b/>
                <w:bCs/>
              </w:rPr>
              <w:t xml:space="preserve">О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A714F0" w:rsidRPr="0065623F">
              <w:t xml:space="preserve">О </w:t>
            </w:r>
            <w:r w:rsidRPr="0065623F">
              <w:t>АЭС-2</w:t>
            </w:r>
            <w:r w:rsidR="002F0F0E">
              <w:t>.</w:t>
            </w:r>
          </w:p>
        </w:tc>
      </w:tr>
      <w:tr w:rsidR="003723CD" w:rsidRPr="0065623F">
        <w:tc>
          <w:tcPr>
            <w:tcW w:w="9322" w:type="dxa"/>
          </w:tcPr>
          <w:p w:rsidR="003723CD" w:rsidRPr="0065623F" w:rsidRDefault="003723CD" w:rsidP="00720975">
            <w:pPr>
              <w:tabs>
                <w:tab w:val="left" w:pos="851"/>
              </w:tabs>
              <w:spacing w:after="120"/>
              <w:ind w:left="851" w:hanging="851"/>
              <w:jc w:val="both"/>
              <w:rPr>
                <w:b/>
                <w:bCs/>
              </w:rPr>
            </w:pPr>
            <w:r w:rsidRPr="0065623F">
              <w:rPr>
                <w:bCs/>
              </w:rPr>
              <w:tab/>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НВО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 xml:space="preserve">«Шефмонтаж»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B77049">
        <w:t xml:space="preserve">Исходными техническими требованиями </w:t>
      </w:r>
      <w:r w:rsidR="00A72C5A" w:rsidRPr="0065623F">
        <w:t xml:space="preserve">на оборудование </w:t>
      </w:r>
      <w:r w:rsidR="00B77049">
        <w:t xml:space="preserve">(ИТТ) </w:t>
      </w:r>
      <w:r w:rsidR="00A72C5A" w:rsidRPr="0065623F">
        <w:t xml:space="preserve">и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НВО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с даты вступления Договора в силу на основании ИТТ разработать и </w:t>
      </w:r>
      <w:r w:rsidR="00F52477" w:rsidRPr="0065623F">
        <w:t>представить Покупателю ТЗ и/или ТУ для согласования (утверждения) Покупателем</w:t>
      </w:r>
      <w:r w:rsidR="005274B5" w:rsidRPr="0065623F">
        <w:t xml:space="preserve"> и</w:t>
      </w:r>
      <w:r w:rsidR="00F52477" w:rsidRPr="0065623F">
        <w:t xml:space="preserve"> Заказчиком. Порядок согласования (утверждения) ТЗ и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в соответствии с ИТТ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w:t>
      </w:r>
      <w:r>
        <w:t xml:space="preserve">ИТТ, </w:t>
      </w:r>
      <w:r w:rsidR="00DB22E4" w:rsidRPr="0065623F">
        <w:t>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 xml:space="preserve">аказчиком, </w:t>
      </w:r>
      <w:r w:rsidRPr="0065623F">
        <w:t xml:space="preserve">через </w:t>
      </w:r>
      <w:r w:rsidR="00A410C5" w:rsidRPr="0065623F">
        <w:t>Покупателя</w:t>
      </w:r>
      <w:r w:rsidRPr="0065623F">
        <w:t xml:space="preserve"> 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 xml:space="preserve">В случае невыполнения сроков Графика изготовления Оборудования из-за срыва сроков разработки и согласования ТЗ, 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 xml:space="preserve">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1640BC" w:rsidRDefault="001640BC" w:rsidP="001640BC">
      <w:pPr>
        <w:pStyle w:val="210"/>
        <w:numPr>
          <w:ilvl w:val="0"/>
          <w:numId w:val="2"/>
        </w:numPr>
        <w:tabs>
          <w:tab w:val="clear" w:pos="709"/>
          <w:tab w:val="left" w:pos="0"/>
          <w:tab w:val="num" w:pos="567"/>
          <w:tab w:val="left" w:pos="6804"/>
        </w:tabs>
        <w:ind w:left="567" w:hanging="567"/>
      </w:pPr>
      <w:r>
        <w:t>В течение 15 (пятнадцати) дней со дня заключения Договора Поставщик обязан заключить за счет собственных средств Договора страхования на случай утраты, гибели либо повреждения имущества (оборудования) при транспортировке от места изготовления до пределов строительной площадки (страхование грузов).</w:t>
      </w:r>
    </w:p>
    <w:p w:rsidR="001640BC" w:rsidRDefault="001640BC" w:rsidP="001640BC">
      <w:pPr>
        <w:pStyle w:val="210"/>
        <w:tabs>
          <w:tab w:val="clear" w:pos="709"/>
          <w:tab w:val="left" w:pos="142"/>
          <w:tab w:val="left" w:pos="6804"/>
        </w:tabs>
        <w:ind w:left="567" w:firstLine="0"/>
      </w:pPr>
      <w:r>
        <w:t>Срок страхования составляет весь период транспортировки имущества (оборудования).</w:t>
      </w:r>
    </w:p>
    <w:p w:rsidR="001640BC" w:rsidRDefault="001640BC" w:rsidP="001640BC">
      <w:pPr>
        <w:pStyle w:val="210"/>
        <w:tabs>
          <w:tab w:val="clear" w:pos="709"/>
          <w:tab w:val="left" w:pos="142"/>
          <w:tab w:val="left" w:pos="6804"/>
        </w:tabs>
        <w:ind w:left="567" w:firstLine="0"/>
      </w:pPr>
      <w:r>
        <w:t>Поставщик обязан передать заверенные печатью и подписью Поставщика копии Договоров страхования, упомянутые в настоящей статье.</w:t>
      </w:r>
    </w:p>
    <w:p w:rsidR="001640BC" w:rsidRDefault="001640BC" w:rsidP="001640BC">
      <w:pPr>
        <w:pStyle w:val="210"/>
        <w:tabs>
          <w:tab w:val="clear" w:pos="709"/>
          <w:tab w:val="left" w:pos="142"/>
          <w:tab w:val="left" w:pos="6804"/>
        </w:tabs>
        <w:ind w:left="567" w:firstLine="0"/>
      </w:pPr>
      <w:r>
        <w:t>В случае непредставления Договоров страхования в указанные сроки, Заказчик имеет право взыскать с Поставщика штраф в размере до 10 (десяти) процентов от суммы аванса по договору поставки.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ИТТ,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 xml:space="preserve">запасные части, материалы, </w:t>
      </w:r>
      <w:r w:rsidRPr="0065623F">
        <w:rPr>
          <w:szCs w:val="24"/>
        </w:rPr>
        <w:lastRenderedPageBreak/>
        <w:t>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Pr="0065623F"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с периодичностью один раз в две недели 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lastRenderedPageBreak/>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3723CD" w:rsidRPr="0065623F" w:rsidRDefault="008A581E">
      <w:pPr>
        <w:pStyle w:val="210"/>
        <w:numPr>
          <w:ilvl w:val="0"/>
          <w:numId w:val="2"/>
        </w:numPr>
        <w:tabs>
          <w:tab w:val="clear" w:pos="709"/>
          <w:tab w:val="left" w:pos="0"/>
          <w:tab w:val="num" w:pos="567"/>
          <w:tab w:val="left" w:pos="6804"/>
        </w:tabs>
        <w:ind w:left="567" w:hanging="567"/>
        <w:rPr>
          <w:color w:val="000000"/>
          <w:szCs w:val="24"/>
        </w:rPr>
      </w:pPr>
      <w:r w:rsidRPr="0065623F">
        <w:t xml:space="preserve">Предоставить </w:t>
      </w:r>
      <w:r w:rsidR="00D364AA" w:rsidRPr="0065623F">
        <w:t>Покупателю</w:t>
      </w:r>
      <w:r w:rsidRPr="0065623F">
        <w:t xml:space="preserve"> в течение </w:t>
      </w:r>
      <w:r w:rsidR="00DB721A" w:rsidRPr="0065623F">
        <w:t>15</w:t>
      </w:r>
      <w:r w:rsidRPr="0065623F">
        <w:t xml:space="preserve"> (</w:t>
      </w:r>
      <w:r w:rsidR="00DB721A" w:rsidRPr="0065623F">
        <w:t>Пятнадцати</w:t>
      </w:r>
      <w:r w:rsidRPr="0065623F">
        <w:t xml:space="preserve">) </w:t>
      </w:r>
      <w:r w:rsidR="00DB721A" w:rsidRPr="0065623F">
        <w:t xml:space="preserve">календарных </w:t>
      </w:r>
      <w:r w:rsidRPr="0065623F">
        <w:t>дней после заключения Договора оригинал</w:t>
      </w:r>
      <w:r w:rsidRPr="0065623F">
        <w:rPr>
          <w:color w:val="000000"/>
        </w:rPr>
        <w:t xml:space="preserve"> банковской гарантии согласованн</w:t>
      </w:r>
      <w:r w:rsidR="00C50F2B" w:rsidRPr="0065623F">
        <w:rPr>
          <w:color w:val="000000"/>
        </w:rPr>
        <w:t>ой</w:t>
      </w:r>
      <w:r w:rsidRPr="0065623F">
        <w:rPr>
          <w:color w:val="000000"/>
        </w:rPr>
        <w:t xml:space="preserve"> с </w:t>
      </w:r>
      <w:r w:rsidR="009A0782" w:rsidRPr="0065623F">
        <w:rPr>
          <w:color w:val="000000"/>
        </w:rPr>
        <w:t>Покупателем</w:t>
      </w:r>
      <w:r w:rsidRPr="0065623F">
        <w:rPr>
          <w:color w:val="000000"/>
        </w:rPr>
        <w:t xml:space="preserve"> банка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w:t>
      </w:r>
      <w:r w:rsidR="003723CD" w:rsidRPr="0065623F">
        <w:rPr>
          <w:color w:val="000000"/>
        </w:rPr>
        <w:t>.</w:t>
      </w:r>
    </w:p>
    <w:p w:rsidR="003723CD" w:rsidRPr="00F55262" w:rsidRDefault="003C5EA3">
      <w:pPr>
        <w:pStyle w:val="210"/>
        <w:numPr>
          <w:ilvl w:val="0"/>
          <w:numId w:val="2"/>
        </w:numPr>
        <w:tabs>
          <w:tab w:val="clear" w:pos="709"/>
          <w:tab w:val="left" w:pos="0"/>
          <w:tab w:val="num" w:pos="567"/>
          <w:tab w:val="left" w:pos="6804"/>
        </w:tabs>
        <w:ind w:left="567" w:hanging="567"/>
      </w:pPr>
      <w:r w:rsidRPr="00F55262">
        <w:t xml:space="preserve">Срок действия банковской гарантии </w:t>
      </w:r>
      <w:r w:rsidR="00AF7D60" w:rsidRPr="00F55262">
        <w:t xml:space="preserve">возврата авансового платежа </w:t>
      </w:r>
      <w:r w:rsidRPr="00F55262">
        <w:t xml:space="preserve">должен составлять не менее срока исполнения Поставщиком обязательств по договору по возврату аванса, плюс </w:t>
      </w:r>
      <w:r w:rsidR="00874D0D" w:rsidRPr="00874D0D">
        <w:t>60</w:t>
      </w:r>
      <w:r w:rsidR="00851B26">
        <w:t xml:space="preserve"> (</w:t>
      </w:r>
      <w:r w:rsidR="00874D0D">
        <w:t>Шестьдесят</w:t>
      </w:r>
      <w:r w:rsidR="00851B26">
        <w:t>) дней</w:t>
      </w:r>
      <w:r w:rsidRPr="00F55262">
        <w:t>.</w:t>
      </w:r>
      <w:r w:rsidR="00EF7A1E" w:rsidRPr="00F55262">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szCs w:val="24"/>
        </w:rPr>
        <w:t xml:space="preserve">При изменении порядка оплаты Поставщик </w:t>
      </w:r>
      <w:r w:rsidR="00B93128" w:rsidRPr="0065623F">
        <w:rPr>
          <w:color w:val="000000"/>
          <w:szCs w:val="24"/>
        </w:rPr>
        <w:t>обяз</w:t>
      </w:r>
      <w:r w:rsidR="000E2930" w:rsidRPr="0065623F">
        <w:rPr>
          <w:color w:val="000000"/>
          <w:szCs w:val="24"/>
        </w:rPr>
        <w:t>ан</w:t>
      </w:r>
      <w:r w:rsidR="00B93128" w:rsidRPr="0065623F">
        <w:rPr>
          <w:color w:val="000000"/>
          <w:szCs w:val="24"/>
        </w:rPr>
        <w:t xml:space="preserve"> </w:t>
      </w:r>
      <w:r w:rsidRPr="0065623F">
        <w:rPr>
          <w:color w:val="000000"/>
          <w:szCs w:val="24"/>
        </w:rPr>
        <w:t xml:space="preserve">предоставить </w:t>
      </w:r>
      <w:r w:rsidR="009A0782" w:rsidRPr="0065623F">
        <w:rPr>
          <w:color w:val="000000"/>
          <w:szCs w:val="24"/>
        </w:rPr>
        <w:t>Покупателю</w:t>
      </w:r>
      <w:r w:rsidRPr="0065623F">
        <w:rPr>
          <w:color w:val="000000"/>
          <w:szCs w:val="24"/>
        </w:rPr>
        <w:t xml:space="preserve"> новую банковскую гарантию согласно пункту 3.31 Договора, учитывающую указанные изменения, предварительно письменно согласовав ее условия с </w:t>
      </w:r>
      <w:r w:rsidR="00D364AA" w:rsidRPr="0065623F">
        <w:rPr>
          <w:color w:val="000000"/>
          <w:szCs w:val="24"/>
        </w:rPr>
        <w:t>Покупателем</w:t>
      </w:r>
      <w:r w:rsidRPr="0065623F">
        <w:rPr>
          <w:color w:val="000000"/>
          <w:szCs w:val="24"/>
        </w:rPr>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lastRenderedPageBreak/>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914986"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914986" w:rsidRPr="00121D6C" w:rsidRDefault="00914986" w:rsidP="00914986">
      <w:pPr>
        <w:pStyle w:val="210"/>
        <w:numPr>
          <w:ilvl w:val="0"/>
          <w:numId w:val="2"/>
        </w:numPr>
        <w:tabs>
          <w:tab w:val="clear" w:pos="709"/>
          <w:tab w:val="left" w:pos="0"/>
          <w:tab w:val="num" w:pos="567"/>
          <w:tab w:val="left" w:pos="6804"/>
        </w:tabs>
        <w:ind w:left="567" w:hanging="567"/>
      </w:pPr>
      <w:r w:rsidRPr="00121D6C">
        <w:t>В течение двадцати рабочих дней с даты подписания настоящего Договора представить Покупателю информацию о цепочке собственников, включая бенефициаров (в том числе конечных) и об исполнительных органах по форме согласно Приложению № 19  к настоящему Договору, с приложением подтверждающих документов. В случае изменений в цепочке собственников, включая бенефициаров (в том числе конечных) или исполнительных органов, в течение 2 (двух) дней с момента таких изменений Поставщик представляет Покупателю информацию об этом в электронном виде и на бумажном носителе по форме согласно Приложению №19 к настоящему Договору, с приложением соответствующих документов. Покупатель обеспечит</w:t>
      </w:r>
      <w:r w:rsidRPr="00121D6C">
        <w:rPr>
          <w:i/>
        </w:rPr>
        <w:t xml:space="preserve"> </w:t>
      </w:r>
      <w:r w:rsidRPr="00121D6C">
        <w:t xml:space="preserve">защиту конфиденциальной информации, полученной в рамках исполнения пункта </w:t>
      </w:r>
      <w:r w:rsidR="004A43D4" w:rsidRPr="004A43D4">
        <w:t>3.42</w:t>
      </w:r>
      <w:r w:rsidRPr="00121D6C">
        <w:t xml:space="preserve"> Договора, и будет</w:t>
      </w:r>
      <w:r w:rsidRPr="00121D6C">
        <w:rPr>
          <w:i/>
        </w:rPr>
        <w:t xml:space="preserve"> </w:t>
      </w:r>
      <w:r w:rsidRPr="00121D6C">
        <w:t>использовать указанную информацию не иначе как для предоставления по запросу органов государственной власти Российской Федерации и Госкорпорации «Росатом».</w:t>
      </w:r>
    </w:p>
    <w:p w:rsidR="005B670C" w:rsidRPr="00874D0D" w:rsidRDefault="00CE6F10" w:rsidP="005B670C">
      <w:pPr>
        <w:pStyle w:val="210"/>
        <w:numPr>
          <w:ilvl w:val="0"/>
          <w:numId w:val="2"/>
        </w:numPr>
        <w:tabs>
          <w:tab w:val="clear" w:pos="709"/>
          <w:tab w:val="clear" w:pos="822"/>
          <w:tab w:val="num" w:pos="567"/>
          <w:tab w:val="left" w:pos="6804"/>
        </w:tabs>
        <w:ind w:hanging="822"/>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 xml:space="preserve">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65623F">
        <w:rPr>
          <w:lang w:val="en-US"/>
        </w:rPr>
        <w:t>KKS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5B670C" w:rsidRPr="0065623F" w:rsidRDefault="005B670C" w:rsidP="005B670C">
      <w:pPr>
        <w:pStyle w:val="210"/>
        <w:tabs>
          <w:tab w:val="clear" w:pos="709"/>
          <w:tab w:val="left" w:pos="6804"/>
        </w:tabs>
        <w:ind w:left="540" w:firstLine="0"/>
      </w:pPr>
      <w:r w:rsidRPr="0065623F">
        <w:t xml:space="preserve">- участвующих в процедурах приемки, контроля качества, входного контроля; </w:t>
      </w:r>
    </w:p>
    <w:p w:rsidR="005B670C" w:rsidRPr="0065623F" w:rsidRDefault="005B670C" w:rsidP="005B670C">
      <w:pPr>
        <w:pStyle w:val="210"/>
        <w:tabs>
          <w:tab w:val="clear" w:pos="709"/>
          <w:tab w:val="left" w:pos="0"/>
          <w:tab w:val="left" w:pos="6804"/>
        </w:tabs>
        <w:ind w:left="540" w:firstLine="27"/>
      </w:pPr>
      <w:r w:rsidRPr="0065623F">
        <w:t xml:space="preserve">- выезжающих на строительные площадки; </w:t>
      </w:r>
    </w:p>
    <w:p w:rsidR="005B670C" w:rsidRPr="0065623F" w:rsidRDefault="005B670C" w:rsidP="005B670C">
      <w:pPr>
        <w:pStyle w:val="210"/>
        <w:tabs>
          <w:tab w:val="clear" w:pos="709"/>
          <w:tab w:val="left" w:pos="6804"/>
        </w:tabs>
        <w:ind w:left="540" w:firstLine="0"/>
      </w:pPr>
      <w:r w:rsidRPr="0065623F">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5B670C" w:rsidRPr="005B670C" w:rsidRDefault="005B670C" w:rsidP="005B670C">
      <w:pPr>
        <w:pStyle w:val="210"/>
        <w:tabs>
          <w:tab w:val="clear" w:pos="709"/>
          <w:tab w:val="left" w:pos="6804"/>
        </w:tabs>
        <w:ind w:left="540" w:firstLine="0"/>
      </w:pPr>
      <w:r w:rsidRPr="0065623F">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w:t>
      </w:r>
      <w:r w:rsidRPr="0065623F">
        <w:lastRenderedPageBreak/>
        <w:t>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представителя Поставщика к совершению юридически значимых действий от имени Поставщика несет Поставщик.</w:t>
      </w:r>
    </w:p>
    <w:p w:rsidR="005B670C" w:rsidRPr="005B670C" w:rsidRDefault="005B670C" w:rsidP="005B670C">
      <w:pPr>
        <w:pStyle w:val="210"/>
        <w:numPr>
          <w:ilvl w:val="0"/>
          <w:numId w:val="2"/>
        </w:numPr>
        <w:tabs>
          <w:tab w:val="clear" w:pos="709"/>
          <w:tab w:val="left" w:pos="0"/>
          <w:tab w:val="num" w:pos="567"/>
          <w:tab w:val="left" w:pos="6804"/>
        </w:tabs>
        <w:ind w:left="567" w:hanging="567"/>
      </w:pPr>
      <w:r>
        <w:t xml:space="preserve">В </w:t>
      </w:r>
      <w:r w:rsidRPr="005B670C">
        <w:rPr>
          <w:color w:val="000000"/>
        </w:rPr>
        <w:t xml:space="preserve">полном объеме, предусмотренном для данного вида услуг, </w:t>
      </w:r>
      <w:r>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 за 10 дней до их прибытия.</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w:t>
      </w:r>
      <w:r w:rsidR="006630C1">
        <w:rPr>
          <w:b w:val="0"/>
          <w:bCs/>
          <w:szCs w:val="28"/>
        </w:rPr>
        <w:t xml:space="preserve"> при условии соответствия их требованиям ИТТ</w:t>
      </w:r>
      <w:r>
        <w:rPr>
          <w:b w:val="0"/>
          <w:bCs/>
          <w:szCs w:val="28"/>
        </w:rPr>
        <w:t>.</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lastRenderedPageBreak/>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w:t>
      </w:r>
      <w:r w:rsidR="003723CD" w:rsidRPr="0065623F">
        <w:rPr>
          <w:b w:val="0"/>
          <w:bCs/>
          <w:color w:val="000000"/>
          <w:szCs w:val="24"/>
        </w:rPr>
        <w:lastRenderedPageBreak/>
        <w:t xml:space="preserve">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0"/>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3723CD" w:rsidRPr="0065623F" w:rsidRDefault="003723CD">
      <w:pPr>
        <w:pStyle w:val="a5"/>
        <w:widowControl w:val="0"/>
        <w:numPr>
          <w:ilvl w:val="2"/>
          <w:numId w:val="22"/>
        </w:numPr>
        <w:suppressAutoHyphens/>
        <w:spacing w:after="120"/>
        <w:rPr>
          <w:b w:val="0"/>
          <w:szCs w:val="24"/>
        </w:rPr>
      </w:pPr>
      <w:r w:rsidRPr="0065623F">
        <w:rPr>
          <w:b w:val="0"/>
          <w:szCs w:val="24"/>
        </w:rPr>
        <w:t>Принятые от перевозчика Поставщика Оборудование Грузополучатель принимает на ответственное хранение путем оформления Акта сдачи-приемки Оборудования на ответственное хранение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 Форма Акта сдачи-приемки Оборудования на ответственное хранение приведена в Приложении 13 к Договору.</w:t>
      </w:r>
    </w:p>
    <w:p w:rsidR="003723CD" w:rsidRPr="0065623F" w:rsidRDefault="003723CD">
      <w:pPr>
        <w:pStyle w:val="a5"/>
        <w:widowControl w:val="0"/>
        <w:numPr>
          <w:ilvl w:val="2"/>
          <w:numId w:val="22"/>
        </w:numPr>
        <w:suppressAutoHyphens/>
        <w:spacing w:after="120"/>
        <w:rPr>
          <w:b w:val="0"/>
          <w:szCs w:val="24"/>
        </w:rPr>
      </w:pPr>
      <w:r w:rsidRPr="0065623F">
        <w:rPr>
          <w:b w:val="0"/>
          <w:szCs w:val="24"/>
        </w:rPr>
        <w:lastRenderedPageBreak/>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lastRenderedPageBreak/>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 xml:space="preserve">В случае выявления несоответствий </w:t>
      </w:r>
      <w:r w:rsidR="002639C3" w:rsidRPr="0065623F">
        <w:rPr>
          <w:b w:val="0"/>
          <w:bCs/>
        </w:rPr>
        <w:t xml:space="preserve">при проведении </w:t>
      </w:r>
      <w:r w:rsidR="001E1534" w:rsidRPr="0065623F">
        <w:rPr>
          <w:b w:val="0"/>
          <w:bCs/>
        </w:rPr>
        <w:t xml:space="preserve">входного контроля </w:t>
      </w:r>
      <w:r w:rsidRPr="0065623F">
        <w:rPr>
          <w:b w:val="0"/>
          <w:bCs/>
        </w:rPr>
        <w:t xml:space="preserve">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65623F">
        <w:rPr>
          <w:b w:val="0"/>
          <w:bCs/>
          <w:color w:val="000000"/>
          <w:szCs w:val="24"/>
        </w:rPr>
        <w:t>если иной срок не будет согласован Сторонами</w:t>
      </w:r>
      <w:r w:rsidRPr="0065623F">
        <w:rPr>
          <w:b w:val="0"/>
          <w:bCs/>
        </w:rPr>
        <w:t>.</w:t>
      </w:r>
      <w:r w:rsidR="002639C3" w:rsidRPr="0065623F">
        <w:rPr>
          <w:b w:val="0"/>
          <w:bCs/>
        </w:rPr>
        <w:t xml:space="preserve"> До устранения замечаний по проведению </w:t>
      </w:r>
      <w:r w:rsidR="001E1534" w:rsidRPr="0065623F">
        <w:rPr>
          <w:b w:val="0"/>
          <w:bCs/>
          <w:color w:val="000000"/>
          <w:szCs w:val="24"/>
        </w:rPr>
        <w:t xml:space="preserve">входного контроля </w:t>
      </w:r>
      <w:r w:rsidR="002639C3" w:rsidRPr="0065623F">
        <w:rPr>
          <w:b w:val="0"/>
          <w:bCs/>
        </w:rPr>
        <w:t xml:space="preserve">поставленное Оборудование будет находиться на ответственном хранении у Грузополучателя. </w:t>
      </w:r>
      <w:r w:rsidR="00451FFC" w:rsidRPr="0065623F">
        <w:rPr>
          <w:b w:val="0"/>
          <w:bCs/>
        </w:rPr>
        <w:t xml:space="preserve">Поставщик оплачивает услуги Грузополучателя по ответственному хранению оборудования в течение времени с момента подписания Акта входного контроля и до полного устранения замечаний, выявленных при проведении входного контроля, по расценкам </w:t>
      </w:r>
      <w:r w:rsidR="0065000A" w:rsidRPr="0065623F">
        <w:rPr>
          <w:b w:val="0"/>
          <w:bCs/>
        </w:rPr>
        <w:t>Покупателя</w:t>
      </w:r>
      <w:r w:rsidR="00451FFC" w:rsidRPr="0065623F">
        <w:rPr>
          <w:b w:val="0"/>
          <w:bCs/>
        </w:rPr>
        <w:t>, действующим в соответствующем периоде поставки.</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указанное Оборудование, принятое в соответствии с п.п. 5.13.2</w:t>
      </w:r>
      <w:r w:rsidR="00C774C0" w:rsidRPr="0065623F">
        <w:rPr>
          <w:b w:val="0"/>
          <w:bCs/>
          <w:color w:val="000000"/>
          <w:szCs w:val="24"/>
        </w:rPr>
        <w:t xml:space="preserve"> </w:t>
      </w:r>
      <w:r w:rsidRPr="0065623F">
        <w:rPr>
          <w:b w:val="0"/>
          <w:bCs/>
          <w:color w:val="000000"/>
          <w:szCs w:val="24"/>
        </w:rPr>
        <w:t>на ответственное хранение, подлежит снятию с ответственного хранения путем оформления Акта возврата Оборудования принятого на ответственное хранение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 Форма Акта возврата Оборудования принятого на ответственное хранение приведена в Приложении 1</w:t>
      </w:r>
      <w:r w:rsidR="00FF07A6" w:rsidRPr="0065623F">
        <w:rPr>
          <w:b w:val="0"/>
          <w:bCs/>
          <w:color w:val="000000"/>
          <w:szCs w:val="24"/>
        </w:rPr>
        <w:t>6</w:t>
      </w:r>
      <w:r w:rsidRPr="0065623F">
        <w:rPr>
          <w:b w:val="0"/>
          <w:bCs/>
          <w:color w:val="000000"/>
          <w:szCs w:val="24"/>
        </w:rPr>
        <w:t xml:space="preserve"> к Договору.</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xml:space="preserve">, служит для </w:t>
      </w:r>
      <w:r w:rsidR="00FF07A6" w:rsidRPr="0065623F">
        <w:rPr>
          <w:b w:val="0"/>
          <w:bCs/>
          <w:color w:val="000000"/>
          <w:szCs w:val="24"/>
        </w:rPr>
        <w:lastRenderedPageBreak/>
        <w:t>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2E3C5F" w:rsidRPr="0065623F" w:rsidRDefault="002E3C5F"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В том случае, если по вине </w:t>
      </w:r>
      <w:r w:rsidR="009C356E" w:rsidRPr="0065623F">
        <w:rPr>
          <w:b w:val="0"/>
          <w:bCs/>
        </w:rPr>
        <w:t>Покупателя</w:t>
      </w:r>
      <w:r w:rsidRPr="0065623F">
        <w:rPr>
          <w:b w:val="0"/>
          <w:bCs/>
        </w:rPr>
        <w:t xml:space="preserve">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842903"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szCs w:val="28"/>
        </w:rPr>
        <w:t xml:space="preserve">Общая цена Оборудования, поставляемого в соответствии с Договором, именуемая далее Ценой Договора, </w:t>
      </w:r>
      <w:r w:rsidRPr="0065623F">
        <w:rPr>
          <w:b w:val="0"/>
          <w:bCs/>
        </w:rPr>
        <w:t xml:space="preserve">образованная из позиционных цен Оборудования, приведенных в Приложении 1 к Договору, составляет </w:t>
      </w:r>
      <w:r w:rsidRPr="0065623F">
        <w:rPr>
          <w:i/>
          <w:iCs/>
          <w:szCs w:val="28"/>
        </w:rPr>
        <w:sym w:font="Symbol" w:char="007B"/>
      </w:r>
      <w:r w:rsidRPr="0065623F">
        <w:rPr>
          <w:i/>
          <w:iCs/>
        </w:rPr>
        <w:t>указание цены договора без учета НДС в числовой форме</w:t>
      </w:r>
      <w:r w:rsidRPr="0065623F">
        <w:rPr>
          <w:i/>
          <w:iCs/>
          <w:szCs w:val="28"/>
        </w:rPr>
        <w:sym w:font="Symbol" w:char="007D"/>
      </w:r>
      <w:r w:rsidRPr="0065623F">
        <w:rPr>
          <w:b w:val="0"/>
          <w:bCs/>
          <w:szCs w:val="28"/>
        </w:rPr>
        <w:t xml:space="preserve"> </w:t>
      </w:r>
      <w:r w:rsidRPr="0065623F">
        <w:rPr>
          <w:szCs w:val="28"/>
        </w:rPr>
        <w:sym w:font="Symbol" w:char="0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без учета НДС прописью</w:t>
      </w:r>
      <w:r w:rsidRPr="0065623F">
        <w:rPr>
          <w:b w:val="0"/>
          <w:bCs/>
          <w:szCs w:val="28"/>
        </w:rPr>
        <w:t>)</w:t>
      </w:r>
      <w:r w:rsidRPr="0065623F">
        <w:rPr>
          <w:szCs w:val="28"/>
        </w:rPr>
        <w:sym w:font="Symbol" w:char="007D"/>
      </w:r>
      <w:r w:rsidRPr="0065623F">
        <w:rPr>
          <w:b w:val="0"/>
          <w:bCs/>
          <w:szCs w:val="28"/>
        </w:rPr>
        <w:t xml:space="preserve"> рублей, кроме того НДС (18 %) в размере </w:t>
      </w:r>
      <w:r w:rsidRPr="0065623F">
        <w:rPr>
          <w:i/>
          <w:iCs/>
          <w:szCs w:val="28"/>
        </w:rPr>
        <w:sym w:font="Symbol" w:char="007B"/>
      </w:r>
      <w:r w:rsidRPr="0065623F">
        <w:rPr>
          <w:i/>
          <w:iCs/>
          <w:szCs w:val="28"/>
        </w:rPr>
        <w:t>указание суммы НДС в числовой форме</w:t>
      </w:r>
      <w:r w:rsidRPr="0065623F">
        <w:rPr>
          <w:i/>
          <w:iCs/>
          <w:szCs w:val="28"/>
        </w:rPr>
        <w:sym w:font="Symbol" w:char="007D"/>
      </w:r>
      <w:r w:rsidRPr="0065623F">
        <w:rPr>
          <w:b w:val="0"/>
          <w:bCs/>
          <w:szCs w:val="28"/>
        </w:rPr>
        <w:t xml:space="preserve"> </w:t>
      </w:r>
      <w:r w:rsidRPr="0065623F">
        <w:rPr>
          <w:szCs w:val="28"/>
        </w:rPr>
        <w:sym w:font="Symbol" w:char="0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суммы НДС прописью</w:t>
      </w:r>
      <w:r w:rsidRPr="0065623F">
        <w:rPr>
          <w:b w:val="0"/>
          <w:bCs/>
          <w:szCs w:val="28"/>
        </w:rPr>
        <w:t>)</w:t>
      </w:r>
      <w:r w:rsidRPr="0065623F">
        <w:rPr>
          <w:szCs w:val="28"/>
        </w:rPr>
        <w:sym w:font="Symbol" w:char="007D"/>
      </w:r>
      <w:r w:rsidRPr="0065623F">
        <w:rPr>
          <w:b w:val="0"/>
          <w:bCs/>
          <w:szCs w:val="28"/>
        </w:rPr>
        <w:t xml:space="preserve"> рублей, всего </w:t>
      </w:r>
      <w:r w:rsidRPr="0065623F">
        <w:rPr>
          <w:i/>
          <w:iCs/>
          <w:szCs w:val="28"/>
        </w:rPr>
        <w:sym w:font="Symbol" w:char="007B"/>
      </w:r>
      <w:r w:rsidRPr="0065623F">
        <w:rPr>
          <w:i/>
          <w:iCs/>
        </w:rPr>
        <w:t>указание цены договора с учетом НДС в числовой форме</w:t>
      </w:r>
      <w:r w:rsidRPr="0065623F">
        <w:rPr>
          <w:i/>
          <w:iCs/>
          <w:szCs w:val="28"/>
        </w:rPr>
        <w:sym w:font="Symbol" w:char="007D"/>
      </w:r>
      <w:r w:rsidRPr="0065623F">
        <w:rPr>
          <w:b w:val="0"/>
          <w:bCs/>
          <w:szCs w:val="28"/>
        </w:rPr>
        <w:t xml:space="preserve"> </w:t>
      </w:r>
      <w:r w:rsidRPr="0065623F">
        <w:rPr>
          <w:szCs w:val="28"/>
        </w:rPr>
        <w:sym w:font="Symbol" w:char="0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с учетом НДС прописью</w:t>
      </w:r>
      <w:r w:rsidRPr="0065623F">
        <w:rPr>
          <w:b w:val="0"/>
          <w:bCs/>
          <w:szCs w:val="28"/>
        </w:rPr>
        <w:t>)</w:t>
      </w:r>
      <w:r w:rsidRPr="0065623F">
        <w:rPr>
          <w:szCs w:val="28"/>
        </w:rPr>
        <w:sym w:font="Symbol" w:char="007D"/>
      </w:r>
      <w:r w:rsidRPr="0065623F">
        <w:rPr>
          <w:b w:val="0"/>
          <w:bCs/>
          <w:szCs w:val="28"/>
        </w:rPr>
        <w:t xml:space="preserve"> рублей</w:t>
      </w:r>
      <w:r w:rsidR="00842903">
        <w:rPr>
          <w:b w:val="0"/>
          <w:bCs/>
          <w:szCs w:val="28"/>
        </w:rPr>
        <w:t>,</w:t>
      </w:r>
    </w:p>
    <w:p w:rsidR="00AE52E8" w:rsidRPr="0065623F" w:rsidRDefault="00276D63" w:rsidP="00842903">
      <w:pPr>
        <w:pStyle w:val="a5"/>
        <w:widowControl w:val="0"/>
        <w:suppressAutoHyphens/>
        <w:spacing w:before="60"/>
        <w:ind w:firstLine="0"/>
        <w:rPr>
          <w:b w:val="0"/>
          <w:bCs/>
          <w:szCs w:val="28"/>
        </w:rPr>
      </w:pPr>
      <w:r>
        <w:rPr>
          <w:b w:val="0"/>
          <w:bCs/>
          <w:szCs w:val="28"/>
        </w:rPr>
        <w:t>ч</w:t>
      </w:r>
      <w:r w:rsidR="00842903">
        <w:rPr>
          <w:b w:val="0"/>
          <w:bCs/>
          <w:szCs w:val="28"/>
        </w:rPr>
        <w:t>то в базисном уровне цен 2000г.</w:t>
      </w:r>
      <w:r>
        <w:rPr>
          <w:b w:val="0"/>
          <w:bCs/>
          <w:szCs w:val="28"/>
        </w:rPr>
        <w:t xml:space="preserve"> составляет ______________руб</w:t>
      </w:r>
      <w:r w:rsidRPr="00AE52E8">
        <w:rPr>
          <w:b w:val="0"/>
          <w:bCs/>
          <w:szCs w:val="28"/>
        </w:rPr>
        <w:t>.</w:t>
      </w:r>
      <w:r w:rsidR="00F733CB" w:rsidRPr="00AE52E8">
        <w:rPr>
          <w:b w:val="0"/>
          <w:bCs/>
          <w:szCs w:val="28"/>
        </w:rPr>
        <w:t xml:space="preserve"> </w:t>
      </w:r>
    </w:p>
    <w:p w:rsidR="003723CD" w:rsidRPr="00276D63" w:rsidRDefault="003723CD">
      <w:pPr>
        <w:pStyle w:val="a5"/>
        <w:widowControl w:val="0"/>
        <w:suppressAutoHyphens/>
        <w:spacing w:before="60"/>
        <w:ind w:firstLine="0"/>
        <w:rPr>
          <w:b w:val="0"/>
          <w:bCs/>
        </w:rPr>
      </w:pPr>
      <w:r w:rsidRPr="0065623F">
        <w:rPr>
          <w:b w:val="0"/>
          <w:bCs/>
        </w:rPr>
        <w:t>В случае изменения нормативной базы по исчислению НДС</w:t>
      </w:r>
      <w:r w:rsidR="00276D63">
        <w:rPr>
          <w:b w:val="0"/>
          <w:bCs/>
        </w:rPr>
        <w:t xml:space="preserve">. </w:t>
      </w:r>
      <w:r w:rsidRPr="00276D63">
        <w:rPr>
          <w:b w:val="0"/>
          <w:bCs/>
        </w:rPr>
        <w:t>,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lastRenderedPageBreak/>
        <w:t xml:space="preserve">Цена Договора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3723CD" w:rsidRPr="0065623F" w:rsidRDefault="003723CD" w:rsidP="000F6425">
      <w:pPr>
        <w:pStyle w:val="23"/>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3723CD" w:rsidRPr="000867DB" w:rsidRDefault="003723CD" w:rsidP="000F6425">
      <w:pPr>
        <w:pStyle w:val="23"/>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0867DB" w:rsidRPr="000867DB" w:rsidRDefault="000867DB" w:rsidP="000867DB">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3D21E9" w:rsidP="000F6425">
      <w:pPr>
        <w:pStyle w:val="23"/>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№12</w:t>
      </w:r>
      <w:r w:rsidRPr="003D0EB7">
        <w:rPr>
          <w:b w:val="0"/>
          <w:bCs/>
        </w:rPr>
        <w:t xml:space="preserve">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 xml:space="preserve">по разработке, изготовлению и поставке Оборудования утверждается Сторонами, заключаемыми </w:t>
      </w:r>
      <w:r w:rsidRPr="009778DF">
        <w:lastRenderedPageBreak/>
        <w:t>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 xml:space="preserve">определенной пунктом 3.31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w:t>
      </w:r>
      <w:r w:rsidR="005A3425">
        <w:rPr>
          <w:b w:val="0"/>
          <w:bCs/>
          <w:szCs w:val="28"/>
        </w:rPr>
        <w:t xml:space="preserve"> </w:t>
      </w:r>
      <w:r>
        <w:rPr>
          <w:b w:val="0"/>
          <w:bCs/>
          <w:szCs w:val="28"/>
        </w:rPr>
        <w:t xml:space="preserve">Окончательный 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 приведенной в Приложении 1 к Договору, будет оплачен Покупателем</w:t>
      </w:r>
      <w:r w:rsidR="00E83BC7">
        <w:rPr>
          <w:b w:val="0"/>
          <w:bCs/>
          <w:szCs w:val="28"/>
        </w:rPr>
        <w:t xml:space="preserve">, </w:t>
      </w:r>
      <w:r>
        <w:rPr>
          <w:b w:val="0"/>
          <w:bCs/>
          <w:szCs w:val="28"/>
        </w:rPr>
        <w:t xml:space="preserve">не позднее </w:t>
      </w:r>
      <w:r w:rsidR="0036240C" w:rsidRPr="0036240C">
        <w:rPr>
          <w:b w:val="0"/>
          <w:bCs/>
          <w:szCs w:val="28"/>
        </w:rPr>
        <w:t>60</w:t>
      </w:r>
      <w:r>
        <w:rPr>
          <w:b w:val="0"/>
          <w:bCs/>
          <w:szCs w:val="28"/>
        </w:rPr>
        <w:t xml:space="preserve"> (</w:t>
      </w:r>
      <w:r w:rsidR="0036240C">
        <w:rPr>
          <w:b w:val="0"/>
          <w:bCs/>
          <w:szCs w:val="28"/>
        </w:rPr>
        <w:t>Шестидесяти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BF0F5A" w:rsidRPr="00BF0F5A" w:rsidRDefault="00BF0F5A" w:rsidP="00BF0F5A">
      <w:pPr>
        <w:pStyle w:val="a5"/>
        <w:widowControl w:val="0"/>
        <w:numPr>
          <w:ilvl w:val="2"/>
          <w:numId w:val="17"/>
        </w:numPr>
        <w:suppressAutoHyphens/>
        <w:spacing w:after="120"/>
        <w:rPr>
          <w:b w:val="0"/>
          <w:bCs/>
          <w:szCs w:val="24"/>
        </w:rPr>
      </w:pPr>
      <w:r w:rsidRPr="006E3A36">
        <w:rPr>
          <w:b w:val="0"/>
          <w:bCs/>
          <w:szCs w:val="24"/>
        </w:rPr>
        <w:t>Если в установленный в пункте 3.30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65623F">
        <w:rPr>
          <w:b w:val="0"/>
          <w:bCs/>
        </w:rPr>
        <w:t>Покупателя</w:t>
      </w:r>
      <w:r w:rsidRPr="0065623F">
        <w:rPr>
          <w:b w:val="0"/>
          <w:bCs/>
        </w:rPr>
        <w:t xml:space="preserve"> возвратит </w:t>
      </w:r>
      <w:r w:rsidR="0089642E" w:rsidRPr="0065623F">
        <w:rPr>
          <w:b w:val="0"/>
          <w:bCs/>
        </w:rPr>
        <w:t>Покупателю</w:t>
      </w:r>
      <w:r w:rsidRPr="0065623F">
        <w:rPr>
          <w:b w:val="0"/>
          <w:bCs/>
        </w:rPr>
        <w:t xml:space="preserve"> полную сумму аванса, указанную в пункте 9.1.1 Договора</w:t>
      </w:r>
      <w:r w:rsidR="003D21E9">
        <w:rPr>
          <w:b w:val="0"/>
          <w:bCs/>
        </w:rPr>
        <w:t xml:space="preserve">, а так же оплачивает проценты в размере ставки рефинансирования Банка России от суммы авансов за весь период со дня </w:t>
      </w:r>
      <w:r w:rsidR="003D21E9">
        <w:rPr>
          <w:b w:val="0"/>
          <w:bCs/>
        </w:rPr>
        <w:lastRenderedPageBreak/>
        <w:t xml:space="preserve">перечисления Покупателем авансов до дня возврата Поставщиком сумм авансов включительно.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Pr="0065623F"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w:t>
      </w:r>
      <w:r w:rsidR="00797FC7" w:rsidRPr="0065623F">
        <w:t xml:space="preserve"> </w:t>
      </w:r>
      <w:r w:rsidR="003D21E9">
        <w:t xml:space="preserve">ИТТ </w:t>
      </w:r>
      <w:r w:rsidR="00797FC7" w:rsidRPr="0065623F">
        <w:t>и ТУ (ТЗ)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sidR="003D21E9">
        <w:rPr>
          <w:color w:val="000000"/>
        </w:rPr>
        <w:t>, ИТТ</w:t>
      </w:r>
      <w:r w:rsidRPr="0065623F">
        <w:rPr>
          <w:color w:val="000000"/>
        </w:rPr>
        <w:t xml:space="preserve"> и Т</w:t>
      </w:r>
      <w:r w:rsidR="001150DB" w:rsidRPr="0065623F">
        <w:rPr>
          <w:color w:val="000000"/>
        </w:rPr>
        <w:t>У (ТЗ)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1F73B0" w:rsidRPr="001F73B0" w:rsidRDefault="00A12215">
      <w:pPr>
        <w:keepLines/>
        <w:numPr>
          <w:ilvl w:val="1"/>
          <w:numId w:val="12"/>
        </w:numPr>
        <w:tabs>
          <w:tab w:val="left" w:pos="851"/>
        </w:tabs>
        <w:spacing w:after="120"/>
        <w:jc w:val="both"/>
      </w:pPr>
      <w:r w:rsidRPr="001F73B0">
        <w:rPr>
          <w:color w:val="000000"/>
        </w:rPr>
        <w:t xml:space="preserve">Гарантийный </w:t>
      </w:r>
      <w:r w:rsidR="00A26A05">
        <w:rPr>
          <w:color w:val="000000"/>
        </w:rPr>
        <w:t xml:space="preserve">срок в </w:t>
      </w:r>
      <w:r w:rsidRPr="001F73B0">
        <w:rPr>
          <w:color w:val="000000"/>
        </w:rPr>
        <w:t xml:space="preserve">период эксплуатации Оборудования </w:t>
      </w:r>
      <w:r w:rsidR="003D21E9" w:rsidRPr="001F73B0">
        <w:rPr>
          <w:color w:val="000000"/>
        </w:rPr>
        <w:t>в том числе Оборудования поставленного взамен дефектного, исчисляется по истечении</w:t>
      </w:r>
      <w:r w:rsidR="003D21E9" w:rsidRPr="001F73B0">
        <w:t xml:space="preserve"> 24</w:t>
      </w:r>
      <w:r w:rsidR="003D21E9" w:rsidRPr="001F73B0">
        <w:rPr>
          <w:color w:val="000000"/>
        </w:rPr>
        <w:t xml:space="preserve"> (Двадцати четырех) месяцев с даты подписания Акта приемки работ по Пусковому комплек</w:t>
      </w:r>
      <w:r w:rsidR="00943DA6" w:rsidRPr="001F73B0">
        <w:rPr>
          <w:color w:val="000000"/>
        </w:rPr>
        <w:t>с</w:t>
      </w:r>
      <w:r w:rsidR="003D21E9" w:rsidRPr="001F73B0">
        <w:rPr>
          <w:color w:val="000000"/>
        </w:rPr>
        <w:t xml:space="preserve">у/Очереди, </w:t>
      </w:r>
      <w:r w:rsidR="003D21E9" w:rsidRPr="001F73B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003D21E9" w:rsidRPr="001F73B0">
        <w:t>.</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lastRenderedPageBreak/>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xml:space="preserve">, установленных Пунктом 9.1.2 </w:t>
      </w:r>
      <w:r w:rsidR="003D21E9">
        <w:t xml:space="preserve">и 9.1.3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3723CD" w:rsidRPr="0065623F" w:rsidRDefault="003723CD">
      <w:pPr>
        <w:pStyle w:val="a4"/>
        <w:keepLines/>
        <w:numPr>
          <w:ilvl w:val="0"/>
          <w:numId w:val="7"/>
        </w:numPr>
        <w:tabs>
          <w:tab w:val="num" w:pos="709"/>
        </w:tabs>
        <w:spacing w:after="120"/>
        <w:ind w:left="709" w:hanging="709"/>
        <w:rPr>
          <w:szCs w:val="24"/>
        </w:rPr>
      </w:pPr>
      <w:r w:rsidRPr="0065623F">
        <w:rPr>
          <w:szCs w:val="24"/>
        </w:rPr>
        <w:lastRenderedPageBreak/>
        <w:t xml:space="preserve">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w:t>
      </w:r>
      <w:r w:rsidR="0089642E" w:rsidRPr="0065623F">
        <w:rPr>
          <w:szCs w:val="24"/>
        </w:rPr>
        <w:t>Покупателю</w:t>
      </w:r>
      <w:r w:rsidR="002F1E1F" w:rsidRPr="0065623F">
        <w:rPr>
          <w:szCs w:val="24"/>
        </w:rPr>
        <w:t xml:space="preserve"> неустойку в размере 0,25</w:t>
      </w:r>
      <w:r w:rsidRPr="0065623F">
        <w:rPr>
          <w:szCs w:val="24"/>
        </w:rPr>
        <w:t xml:space="preserve"> % (</w:t>
      </w:r>
      <w:r w:rsidR="002F1E1F" w:rsidRPr="0065623F">
        <w:rPr>
          <w:szCs w:val="24"/>
        </w:rPr>
        <w:t>ноль целых двадцать пять</w:t>
      </w:r>
      <w:r w:rsidRPr="0065623F">
        <w:rPr>
          <w:szCs w:val="24"/>
        </w:rPr>
        <w:t xml:space="preserve"> сотых процента) от цены Оборудования, по которому несогласованна определенная пунктом 3.2 Договора документация, но не более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от цены указанного Оборудования</w:t>
      </w:r>
      <w:r w:rsidR="00852914" w:rsidRPr="0065623F">
        <w:rPr>
          <w:szCs w:val="24"/>
        </w:rPr>
        <w:t>.</w:t>
      </w:r>
    </w:p>
    <w:p w:rsidR="003723CD" w:rsidRPr="0065623F" w:rsidRDefault="003723CD">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w:t>
      </w:r>
      <w:r w:rsidR="0089642E" w:rsidRPr="0065623F">
        <w:t>Покупатель</w:t>
      </w:r>
      <w:r w:rsidRPr="0065623F">
        <w:t xml:space="preserve">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rsidR="003D21E9">
        <w:t>дополнительным соглашением</w:t>
      </w:r>
      <w:r w:rsidRPr="0065623F">
        <w:t>, содержащим в себе корректировк</w:t>
      </w:r>
      <w:r w:rsidR="003D21E9">
        <w:t>и</w:t>
      </w:r>
      <w:r w:rsidRPr="0065623F">
        <w:t xml:space="preserve"> Статей 8 и 9 Договора и новую редакцию Приложения 1 к Договору. Договор будет считаться измененным с даты по</w:t>
      </w:r>
      <w:r w:rsidR="003D21E9">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3723CD" w:rsidRPr="0065623F" w:rsidRDefault="003723CD">
      <w:pPr>
        <w:pStyle w:val="a4"/>
        <w:keepLines/>
        <w:spacing w:after="120"/>
        <w:ind w:left="709"/>
      </w:pPr>
      <w:r w:rsidRPr="0065623F">
        <w:rPr>
          <w:szCs w:val="24"/>
        </w:rPr>
        <w:t xml:space="preserve">В таком случае </w:t>
      </w:r>
      <w:r w:rsidR="00D065FC" w:rsidRPr="0065623F">
        <w:rPr>
          <w:szCs w:val="24"/>
        </w:rPr>
        <w:t>Покупатель</w:t>
      </w:r>
      <w:r w:rsidRPr="0065623F">
        <w:rPr>
          <w:szCs w:val="24"/>
        </w:rPr>
        <w:t xml:space="preserve"> имеет право взыскать с Поставщика неустойку в размере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цены </w:t>
      </w:r>
      <w:r w:rsidR="003D21E9">
        <w:rPr>
          <w:szCs w:val="24"/>
        </w:rPr>
        <w:t xml:space="preserve">исключенных единиц </w:t>
      </w:r>
      <w:r w:rsidRPr="0065623F">
        <w:rPr>
          <w:szCs w:val="24"/>
        </w:rPr>
        <w:t xml:space="preserve">Оборудования. При этом Поставщик в течение 10 (Десяти) календарных дней с даты получения письма </w:t>
      </w:r>
      <w:r w:rsidR="00D065FC" w:rsidRPr="0065623F">
        <w:rPr>
          <w:szCs w:val="24"/>
        </w:rPr>
        <w:t>Покупателя</w:t>
      </w:r>
      <w:r w:rsidRPr="0065623F">
        <w:rPr>
          <w:szCs w:val="24"/>
        </w:rPr>
        <w:t xml:space="preserve"> об одностороннем частичном отказе от исполнения Договора в части исключения отдельных единиц Оборудования возместит </w:t>
      </w:r>
      <w:r w:rsidR="00C5119F" w:rsidRPr="0065623F">
        <w:rPr>
          <w:szCs w:val="24"/>
        </w:rPr>
        <w:t>Покупателю</w:t>
      </w:r>
      <w:r w:rsidRPr="0065623F">
        <w:rPr>
          <w:szCs w:val="24"/>
        </w:rPr>
        <w:t xml:space="preserve"> все суммы</w:t>
      </w:r>
      <w:r w:rsidR="001F73B0">
        <w:rPr>
          <w:szCs w:val="24"/>
        </w:rPr>
        <w:t xml:space="preserve"> </w:t>
      </w:r>
      <w:r w:rsidR="003D21E9">
        <w:rPr>
          <w:szCs w:val="24"/>
        </w:rPr>
        <w:t>авансов</w:t>
      </w:r>
      <w:r w:rsidRPr="0065623F">
        <w:rPr>
          <w:szCs w:val="24"/>
        </w:rPr>
        <w:t>, ранее уплаченны</w:t>
      </w:r>
      <w:r w:rsidR="003D21E9">
        <w:rPr>
          <w:szCs w:val="24"/>
        </w:rPr>
        <w:t>х</w:t>
      </w:r>
      <w:r w:rsidRPr="0065623F">
        <w:rPr>
          <w:szCs w:val="24"/>
        </w:rPr>
        <w:t xml:space="preserve"> </w:t>
      </w:r>
      <w:r w:rsidR="0089642E" w:rsidRPr="0065623F">
        <w:rPr>
          <w:szCs w:val="24"/>
        </w:rPr>
        <w:t>Покупателем</w:t>
      </w:r>
      <w:r w:rsidRPr="0065623F">
        <w:rPr>
          <w:szCs w:val="24"/>
        </w:rPr>
        <w:t xml:space="preserve"> Поставщику в счет исполнения Поставщиком обязательств по поставке исключенного из Договора Оборудования</w:t>
      </w:r>
      <w:r w:rsidR="00852914" w:rsidRPr="0065623F">
        <w:rPr>
          <w:szCs w:val="24"/>
        </w:rPr>
        <w:t>.</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lastRenderedPageBreak/>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3723CD" w:rsidRPr="0065623F" w:rsidRDefault="003723CD">
      <w:pPr>
        <w:pStyle w:val="a4"/>
        <w:keepLines/>
        <w:numPr>
          <w:ilvl w:val="0"/>
          <w:numId w:val="7"/>
        </w:numPr>
        <w:tabs>
          <w:tab w:val="num" w:pos="709"/>
        </w:tabs>
        <w:spacing w:after="120"/>
        <w:ind w:left="709" w:hanging="709"/>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r w:rsidR="006E0321" w:rsidRPr="0065623F">
        <w:t>Д</w:t>
      </w:r>
      <w:r w:rsidR="00CC2B73" w:rsidRPr="0065623F">
        <w:t>ля удержания суммы неустойки из любого платежа, причитающегося Поставщику, признания Поставщиком претензий не требуется.</w:t>
      </w:r>
    </w:p>
    <w:p w:rsidR="005536CE" w:rsidRPr="0065623F" w:rsidRDefault="005536CE" w:rsidP="005536CE">
      <w:pPr>
        <w:pStyle w:val="a4"/>
        <w:keepLines/>
        <w:numPr>
          <w:ilvl w:val="2"/>
          <w:numId w:val="24"/>
        </w:numPr>
        <w:tabs>
          <w:tab w:val="num" w:pos="993"/>
        </w:tabs>
        <w:spacing w:after="120"/>
        <w:ind w:left="993" w:hanging="993"/>
        <w:rPr>
          <w:szCs w:val="24"/>
        </w:rPr>
      </w:pPr>
      <w:r w:rsidRPr="0065623F">
        <w:rPr>
          <w:szCs w:val="24"/>
        </w:rPr>
        <w:t>В случаях если Поставщиком при проведении приемочной инспекции (п</w:t>
      </w:r>
      <w:r w:rsidR="00474301" w:rsidRPr="0065623F">
        <w:rPr>
          <w:szCs w:val="24"/>
        </w:rPr>
        <w:t>ункт</w:t>
      </w:r>
      <w:r w:rsidRPr="0065623F">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65623F">
        <w:rPr>
          <w:szCs w:val="24"/>
        </w:rPr>
        <w:t>Покупателя</w:t>
      </w:r>
      <w:r w:rsidR="00474301" w:rsidRPr="0065623F">
        <w:rPr>
          <w:szCs w:val="24"/>
        </w:rPr>
        <w:t xml:space="preserve"> (пункт 5.5.4.4. Приложения №3 к Договору)</w:t>
      </w:r>
      <w:r w:rsidRPr="0065623F">
        <w:rPr>
          <w:szCs w:val="24"/>
        </w:rPr>
        <w:t xml:space="preserve">, либо предъявленное Поставщиком Оборудование не готово к проведению приемочной инспекции, </w:t>
      </w:r>
      <w:r w:rsidR="00D065FC" w:rsidRPr="0065623F">
        <w:rPr>
          <w:szCs w:val="24"/>
        </w:rPr>
        <w:t>Покупатель</w:t>
      </w:r>
      <w:r w:rsidRPr="0065623F">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65623F">
        <w:rPr>
          <w:szCs w:val="24"/>
        </w:rPr>
        <w:t>Покупателем</w:t>
      </w:r>
      <w:r w:rsidRPr="0065623F">
        <w:rPr>
          <w:szCs w:val="24"/>
        </w:rPr>
        <w:t>, Заказчиком (при его участии).</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lastRenderedPageBreak/>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sidR="00CA4C21" w:rsidRPr="0065623F">
        <w:rPr>
          <w:color w:val="000000"/>
          <w:szCs w:val="24"/>
        </w:rPr>
        <w:t>6</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914986" w:rsidRPr="000571CE" w:rsidRDefault="00914986" w:rsidP="00914986">
      <w:pPr>
        <w:pStyle w:val="a4"/>
        <w:keepLines/>
        <w:numPr>
          <w:ilvl w:val="0"/>
          <w:numId w:val="7"/>
        </w:numPr>
        <w:tabs>
          <w:tab w:val="num" w:pos="709"/>
        </w:tabs>
        <w:spacing w:after="120"/>
        <w:ind w:left="709" w:hanging="709"/>
      </w:pPr>
      <w:r w:rsidRPr="000571CE">
        <w:t xml:space="preserve">В случае неисполнения Поставщиком </w:t>
      </w:r>
      <w:r w:rsidRPr="000571CE">
        <w:rPr>
          <w:i/>
        </w:rPr>
        <w:t xml:space="preserve"> </w:t>
      </w:r>
      <w:r w:rsidRPr="000571CE">
        <w:t xml:space="preserve">пункта 3.42 Договора, Покупатель имеет право в одностороннем порядке расторгнуть Договор путем письменного уведомления об этом Поставщика. В таком случае, датой расторжения Договора считается дата получения указанного уведомления Поставщиком. </w:t>
      </w:r>
    </w:p>
    <w:p w:rsidR="00914986" w:rsidRPr="003D21E9" w:rsidRDefault="00914986" w:rsidP="00914986">
      <w:pPr>
        <w:pStyle w:val="a4"/>
        <w:keepLines/>
        <w:spacing w:after="120"/>
        <w:ind w:left="709"/>
      </w:pPr>
    </w:p>
    <w:p w:rsidR="003D21E9" w:rsidRPr="0065623F" w:rsidRDefault="003D21E9" w:rsidP="003D21E9">
      <w:pPr>
        <w:pStyle w:val="a4"/>
        <w:keepLines/>
        <w:numPr>
          <w:ilvl w:val="0"/>
          <w:numId w:val="7"/>
        </w:numPr>
        <w:tabs>
          <w:tab w:val="num" w:pos="709"/>
        </w:tabs>
        <w:spacing w:after="120"/>
        <w:ind w:left="709" w:hanging="709"/>
      </w:pPr>
      <w:r>
        <w:rPr>
          <w:color w:val="000000"/>
          <w:szCs w:val="24"/>
        </w:rPr>
        <w:t>В случае расторжения договора в силу существенного нарушения Поставщиком условий договора либо наличия одностороннего отказа Поставщика от выполнения полного или частичного объема обязательств по настоящему договору, информация о Поставщике заносится в публичный реестр недобросовестных поставщиков атомной отрасли сроком на 2 (два) года.</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0F5ED1" w:rsidRPr="0065623F" w:rsidRDefault="000F5ED1" w:rsidP="000F5ED1">
      <w:pPr>
        <w:pStyle w:val="a4"/>
        <w:keepLines/>
        <w:spacing w:after="120"/>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0F5ED1" w:rsidRPr="0065623F" w:rsidRDefault="000F5ED1" w:rsidP="000F5ED1">
      <w:pPr>
        <w:pStyle w:val="21"/>
        <w:tabs>
          <w:tab w:val="left" w:pos="0"/>
        </w:tabs>
        <w:suppressAutoHyphens/>
        <w:spacing w:after="120"/>
        <w:ind w:left="709" w:firstLine="0"/>
        <w:rPr>
          <w:b w:val="0"/>
          <w:bCs/>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D21E9" w:rsidRDefault="003723CD" w:rsidP="003D21E9">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w:t>
      </w:r>
      <w:r w:rsidRPr="0065623F">
        <w:rPr>
          <w:b w:val="0"/>
          <w:bCs/>
        </w:rPr>
        <w:lastRenderedPageBreak/>
        <w:t xml:space="preserve">или в связи с ним, в том числе касающиеся его исполнения, нарушения, прекращения или недействительности, подлежат разрешению </w:t>
      </w:r>
      <w:r w:rsidR="003D21E9">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p>
    <w:p w:rsidR="003723CD" w:rsidRPr="0065623F" w:rsidRDefault="003723CD" w:rsidP="003D21E9">
      <w:pPr>
        <w:pStyle w:val="21"/>
        <w:tabs>
          <w:tab w:val="left" w:pos="540"/>
        </w:tabs>
        <w:suppressAutoHyphens/>
        <w:spacing w:after="120"/>
        <w:ind w:left="540" w:firstLine="0"/>
        <w:rPr>
          <w:b w:val="0"/>
          <w:bCs/>
        </w:rPr>
      </w:pPr>
      <w:r w:rsidRPr="0065623F">
        <w:rPr>
          <w:b w:val="0"/>
          <w:bCs/>
        </w:rPr>
        <w:t>в Арбитражном суде города Москвы в соответствии с действующим законодательством Российской Федерации</w:t>
      </w:r>
      <w:r w:rsidR="003D21E9">
        <w:rPr>
          <w:b w:val="0"/>
          <w:bCs/>
        </w:rPr>
        <w:t>.</w:t>
      </w:r>
      <w:r w:rsidR="003D21E9" w:rsidRPr="003D21E9">
        <w:rPr>
          <w:b w:val="0"/>
          <w:bCs/>
        </w:rPr>
        <w:t xml:space="preserve"> </w:t>
      </w:r>
      <w:r w:rsidR="003D21E9">
        <w:rPr>
          <w:b w:val="0"/>
          <w:bCs/>
        </w:rPr>
        <w:t>(для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723CD" w:rsidRPr="0065623F">
        <w:tc>
          <w:tcPr>
            <w:tcW w:w="8647" w:type="dxa"/>
          </w:tcPr>
          <w:p w:rsidR="00F021EF" w:rsidRDefault="003723CD" w:rsidP="00ED4756">
            <w:pPr>
              <w:tabs>
                <w:tab w:val="left" w:pos="2268"/>
              </w:tabs>
              <w:spacing w:after="120"/>
              <w:ind w:left="2268" w:hanging="2268"/>
            </w:pPr>
            <w:r w:rsidRPr="0065623F">
              <w:rPr>
                <w:b/>
                <w:bCs/>
              </w:rPr>
              <w:t>Приложение 1</w:t>
            </w:r>
            <w:r w:rsidRPr="0065623F">
              <w:tab/>
              <w:t xml:space="preserve">Спецификация </w:t>
            </w:r>
            <w:r w:rsidR="00F021EF">
              <w:t xml:space="preserve">поставки </w:t>
            </w:r>
            <w:r w:rsidRPr="0065623F">
              <w:t>Оборудования;</w:t>
            </w:r>
          </w:p>
          <w:p w:rsidR="005356D1" w:rsidRPr="006F0D43" w:rsidRDefault="005356D1" w:rsidP="00ED4756">
            <w:pPr>
              <w:tabs>
                <w:tab w:val="left" w:pos="2268"/>
              </w:tabs>
              <w:spacing w:after="120"/>
              <w:ind w:left="2268" w:hanging="2268"/>
            </w:pPr>
            <w:r>
              <w:rPr>
                <w:b/>
                <w:bCs/>
                <w:szCs w:val="28"/>
              </w:rPr>
              <w:t>Приложение 1.1</w:t>
            </w:r>
            <w:r w:rsidRPr="00ED4756">
              <w:rPr>
                <w:b/>
                <w:bCs/>
              </w:rPr>
              <w:t>*</w:t>
            </w:r>
            <w:r w:rsidRPr="006F0D43">
              <w:rPr>
                <w:b/>
                <w:bCs/>
                <w:szCs w:val="28"/>
              </w:rPr>
              <w:t xml:space="preserve">       </w:t>
            </w:r>
            <w:r>
              <w:t>П</w:t>
            </w:r>
            <w:r w:rsidRPr="00950ACF">
              <w:t>риложение к Спецификации;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2</w:t>
            </w:r>
            <w:r w:rsidRPr="0065623F">
              <w:tab/>
            </w:r>
            <w:r w:rsidR="00777924">
              <w:t>Т</w:t>
            </w:r>
            <w:r w:rsidRPr="0065623F">
              <w:t xml:space="preserve">ехнические </w:t>
            </w:r>
            <w:r w:rsidR="00373D4D" w:rsidRPr="0065623F">
              <w:t>требования</w:t>
            </w:r>
            <w:r w:rsidRPr="0065623F">
              <w:t xml:space="preserve"> к Оборудованию;</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3</w:t>
            </w:r>
            <w:r w:rsidRPr="0065623F">
              <w:tab/>
              <w:t>Менеджмент Качества;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4</w:t>
            </w:r>
            <w:r w:rsidRPr="0065623F">
              <w:tab/>
              <w:t>Форма банковской гарантии;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002B5132" w:rsidRPr="0065623F">
              <w:rPr>
                <w:bCs/>
              </w:rPr>
              <w:t>Покупателя</w:t>
            </w:r>
            <w:r w:rsidRPr="0065623F">
              <w:rPr>
                <w:bCs/>
              </w:rPr>
              <w:t xml:space="preserve">, Заказчика и Уполномоченной организации </w:t>
            </w:r>
            <w:r w:rsidRPr="0065623F">
              <w:t>на предприятии Поставщика/Субподрядчика;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11</w:t>
            </w:r>
            <w:r w:rsidRPr="0065623F">
              <w:tab/>
              <w:t>Условия конфиденциальности;</w:t>
            </w:r>
          </w:p>
        </w:tc>
      </w:tr>
      <w:tr w:rsidR="003723CD" w:rsidRPr="0065623F">
        <w:tc>
          <w:tcPr>
            <w:tcW w:w="8647" w:type="dxa"/>
          </w:tcPr>
          <w:p w:rsidR="003723CD" w:rsidRPr="0065623F" w:rsidRDefault="003723CD">
            <w:pPr>
              <w:tabs>
                <w:tab w:val="left" w:pos="2268"/>
              </w:tabs>
              <w:spacing w:after="120"/>
              <w:ind w:left="2268" w:hanging="2268"/>
              <w:rPr>
                <w:bCs/>
              </w:rPr>
            </w:pPr>
            <w:r w:rsidRPr="0065623F">
              <w:rPr>
                <w:b/>
                <w:bCs/>
              </w:rPr>
              <w:t>Приложение 12</w:t>
            </w:r>
            <w:r w:rsidRPr="0065623F">
              <w:tab/>
            </w:r>
            <w:r w:rsidR="00DD3903">
              <w:t>Перечень, п</w:t>
            </w:r>
            <w:r w:rsidRPr="0065623F">
              <w:t xml:space="preserve">орядок </w:t>
            </w:r>
            <w:r w:rsidR="00DD3903">
              <w:t xml:space="preserve">и сроки </w:t>
            </w:r>
            <w:r w:rsidRPr="0065623F">
              <w:t xml:space="preserve">предоставления исходных </w:t>
            </w:r>
            <w:r w:rsidRPr="0065623F">
              <w:lastRenderedPageBreak/>
              <w:t>данных для проектирования</w:t>
            </w:r>
            <w:r w:rsidR="00DD3903">
              <w:t xml:space="preserve"> Покупателю</w:t>
            </w:r>
            <w:r w:rsidRPr="0065623F">
              <w:t>;</w:t>
            </w:r>
          </w:p>
        </w:tc>
      </w:tr>
      <w:tr w:rsidR="003723CD" w:rsidRPr="0065623F">
        <w:tc>
          <w:tcPr>
            <w:tcW w:w="8647" w:type="dxa"/>
          </w:tcPr>
          <w:p w:rsidR="003723CD" w:rsidRPr="0065623F" w:rsidRDefault="003723CD">
            <w:pPr>
              <w:tabs>
                <w:tab w:val="left" w:pos="2268"/>
              </w:tabs>
              <w:spacing w:after="120"/>
              <w:ind w:left="2268" w:hanging="2268"/>
              <w:rPr>
                <w:b/>
              </w:rPr>
            </w:pPr>
            <w:r w:rsidRPr="0065623F">
              <w:rPr>
                <w:b/>
                <w:bCs/>
              </w:rPr>
              <w:lastRenderedPageBreak/>
              <w:t>Приложение 13</w:t>
            </w:r>
            <w:r w:rsidRPr="0065623F">
              <w:tab/>
            </w:r>
            <w:r w:rsidRPr="0065623F">
              <w:rPr>
                <w:bCs/>
              </w:rPr>
              <w:t>Форма Акта сдачи-приемки Оборудования на ответственное хранение</w:t>
            </w:r>
            <w:r w:rsidR="000F5ED1">
              <w:rPr>
                <w:bCs/>
              </w:rPr>
              <w:t>;</w:t>
            </w:r>
          </w:p>
        </w:tc>
      </w:tr>
      <w:tr w:rsidR="003723CD" w:rsidRPr="0065623F">
        <w:tc>
          <w:tcPr>
            <w:tcW w:w="8647" w:type="dxa"/>
          </w:tcPr>
          <w:p w:rsidR="003723CD" w:rsidRPr="0065623F" w:rsidRDefault="003723CD">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rsidR="000F5ED1">
              <w:t>;</w:t>
            </w:r>
          </w:p>
        </w:tc>
      </w:tr>
      <w:tr w:rsidR="003723CD" w:rsidRPr="0065623F">
        <w:tc>
          <w:tcPr>
            <w:tcW w:w="8647" w:type="dxa"/>
          </w:tcPr>
          <w:p w:rsidR="003723CD" w:rsidRPr="0065623F" w:rsidRDefault="003723CD" w:rsidP="00366565">
            <w:pPr>
              <w:tabs>
                <w:tab w:val="left" w:pos="2268"/>
              </w:tabs>
              <w:spacing w:after="120"/>
              <w:ind w:left="2268" w:hanging="2268"/>
              <w:rPr>
                <w:b/>
              </w:rPr>
            </w:pPr>
            <w:r w:rsidRPr="0065623F">
              <w:rPr>
                <w:b/>
                <w:bCs/>
              </w:rPr>
              <w:t>Приложение 1</w:t>
            </w:r>
            <w:r w:rsidR="00975696" w:rsidRPr="0065623F">
              <w:rPr>
                <w:b/>
                <w:bCs/>
              </w:rPr>
              <w:t>5</w:t>
            </w:r>
            <w:r w:rsidRPr="0065623F">
              <w:tab/>
            </w:r>
            <w:r w:rsidR="00AB4AEB" w:rsidRPr="0065623F">
              <w:rPr>
                <w:bCs/>
              </w:rPr>
              <w:t>Форма Акта сдачи-приемки Оборудования</w:t>
            </w:r>
            <w:r w:rsidR="000F5ED1">
              <w:rPr>
                <w:bCs/>
              </w:rPr>
              <w:t>;</w:t>
            </w:r>
          </w:p>
        </w:tc>
      </w:tr>
      <w:tr w:rsidR="00432A5B" w:rsidRPr="0065623F">
        <w:tc>
          <w:tcPr>
            <w:tcW w:w="8647" w:type="dxa"/>
          </w:tcPr>
          <w:p w:rsidR="00432A5B" w:rsidRPr="0065623F" w:rsidRDefault="00432A5B" w:rsidP="00366565">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sidR="000F5ED1">
              <w:rPr>
                <w:bCs/>
              </w:rPr>
              <w:t>;</w:t>
            </w:r>
          </w:p>
        </w:tc>
      </w:tr>
      <w:tr w:rsidR="00432A5B" w:rsidRPr="0065623F">
        <w:tc>
          <w:tcPr>
            <w:tcW w:w="8647" w:type="dxa"/>
          </w:tcPr>
          <w:p w:rsidR="00432A5B" w:rsidRPr="0065623F" w:rsidRDefault="00432A5B"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sidR="00ED4756">
              <w:rPr>
                <w:bCs/>
              </w:rPr>
              <w:t>1</w:t>
            </w:r>
            <w:r w:rsidRPr="0065623F">
              <w:rPr>
                <w:bCs/>
              </w:rPr>
              <w:t>_ год</w:t>
            </w:r>
            <w:r w:rsidR="000F5ED1">
              <w:rPr>
                <w:bCs/>
              </w:rPr>
              <w:t>;</w:t>
            </w:r>
          </w:p>
        </w:tc>
      </w:tr>
      <w:tr w:rsidR="003723CD" w:rsidRPr="0065623F">
        <w:tc>
          <w:tcPr>
            <w:tcW w:w="8647" w:type="dxa"/>
          </w:tcPr>
          <w:p w:rsidR="0078294D" w:rsidRDefault="00432A5B" w:rsidP="0084624F">
            <w:pPr>
              <w:spacing w:after="120"/>
              <w:jc w:val="both"/>
              <w:rPr>
                <w:bCs/>
              </w:rPr>
            </w:pPr>
            <w:r w:rsidRPr="0065623F">
              <w:rPr>
                <w:b/>
                <w:bCs/>
              </w:rPr>
              <w:t>Приложение 18</w:t>
            </w:r>
            <w:r w:rsidR="004E2D64" w:rsidRPr="0065623F">
              <w:rPr>
                <w:bCs/>
              </w:rPr>
              <w:t>*</w:t>
            </w:r>
            <w:r w:rsidR="000F5ED1">
              <w:rPr>
                <w:bCs/>
              </w:rPr>
              <w:t>*</w:t>
            </w:r>
            <w:r w:rsidR="00C42DED">
              <w:rPr>
                <w:bCs/>
              </w:rPr>
              <w:t xml:space="preserve"> </w:t>
            </w:r>
            <w:r w:rsidRPr="0065623F">
              <w:rPr>
                <w:bCs/>
              </w:rPr>
              <w:t>График поставки оборудования и погашения авансов</w:t>
            </w:r>
            <w:r w:rsidR="000F5ED1">
              <w:rPr>
                <w:bCs/>
              </w:rPr>
              <w:t>;</w:t>
            </w:r>
          </w:p>
          <w:p w:rsidR="00174A73" w:rsidRPr="00174A73" w:rsidRDefault="00174A73" w:rsidP="0084624F">
            <w:pPr>
              <w:spacing w:after="120"/>
              <w:jc w:val="both"/>
              <w:rPr>
                <w:b/>
                <w:bCs/>
              </w:rPr>
            </w:pPr>
            <w:r w:rsidRPr="00174A73">
              <w:rPr>
                <w:b/>
                <w:bCs/>
              </w:rPr>
              <w:t>Приложение 19</w:t>
            </w:r>
            <w:r>
              <w:rPr>
                <w:b/>
                <w:bCs/>
              </w:rPr>
              <w:t xml:space="preserve">      </w:t>
            </w:r>
            <w:r w:rsidRPr="00EB55DA">
              <w:rPr>
                <w:bCs/>
              </w:rPr>
              <w:t>Информация о контрагенте</w:t>
            </w:r>
          </w:p>
          <w:p w:rsidR="003723CD" w:rsidRPr="0065623F" w:rsidRDefault="00ED4756" w:rsidP="004E2D64">
            <w:pPr>
              <w:tabs>
                <w:tab w:val="left" w:pos="45"/>
              </w:tabs>
              <w:spacing w:after="120"/>
              <w:rPr>
                <w:b/>
                <w:bCs/>
              </w:rPr>
            </w:pPr>
            <w:r w:rsidRPr="00ED4756">
              <w:rPr>
                <w:bCs/>
              </w:rPr>
              <w:t>*</w:t>
            </w:r>
            <w:r w:rsidR="004E2D64" w:rsidRPr="0065623F">
              <w:rPr>
                <w:bCs/>
              </w:rPr>
              <w:t>–</w:t>
            </w:r>
            <w:r w:rsidRPr="00ED4756">
              <w:rPr>
                <w:bCs/>
              </w:rPr>
              <w:t xml:space="preserve"> </w:t>
            </w:r>
            <w:r w:rsidR="004E2D64" w:rsidRPr="0065623F">
              <w:rPr>
                <w:bCs/>
              </w:rPr>
              <w:t xml:space="preserve">предоставляется </w:t>
            </w:r>
            <w:r w:rsidR="004E2D64" w:rsidRPr="0065623F">
              <w:t>в течение 10 (десяти) рабочих дней с даты заключения договора</w:t>
            </w:r>
            <w:r>
              <w:t>.</w:t>
            </w: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3010181020000000823</w:t>
            </w:r>
          </w:p>
          <w:p w:rsidR="00D63CDA" w:rsidRPr="0065623F" w:rsidRDefault="00D63CDA" w:rsidP="00D63CDA">
            <w:pPr>
              <w:ind w:right="99"/>
              <w:rPr>
                <w:bCs/>
              </w:rPr>
            </w:pPr>
            <w:r w:rsidRPr="0065623F">
              <w:rPr>
                <w:bCs/>
              </w:rPr>
              <w:t>БИК 044525823</w:t>
            </w: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13DE" w:rsidRDefault="00EF13DE">
      <w:r>
        <w:separator/>
      </w:r>
    </w:p>
  </w:endnote>
  <w:endnote w:type="continuationSeparator" w:id="1">
    <w:p w:rsidR="00EF13DE" w:rsidRDefault="00EF13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9A211B">
    <w:pPr>
      <w:pStyle w:val="ac"/>
      <w:jc w:val="center"/>
    </w:pPr>
    <w:r>
      <w:rPr>
        <w:rStyle w:val="a9"/>
      </w:rPr>
      <w:fldChar w:fldCharType="begin"/>
    </w:r>
    <w:r w:rsidR="00631BF4">
      <w:rPr>
        <w:rStyle w:val="a9"/>
      </w:rPr>
      <w:instrText xml:space="preserve"> PAGE </w:instrText>
    </w:r>
    <w:r>
      <w:rPr>
        <w:rStyle w:val="a9"/>
      </w:rPr>
      <w:fldChar w:fldCharType="separate"/>
    </w:r>
    <w:r w:rsidR="00874D0D">
      <w:rPr>
        <w:rStyle w:val="a9"/>
        <w:noProof/>
      </w:rPr>
      <w:t>8</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9A211B">
    <w:pPr>
      <w:pStyle w:val="ac"/>
      <w:jc w:val="center"/>
    </w:pPr>
    <w:r>
      <w:rPr>
        <w:rStyle w:val="a9"/>
      </w:rPr>
      <w:fldChar w:fldCharType="begin"/>
    </w:r>
    <w:r w:rsidR="00631BF4">
      <w:rPr>
        <w:rStyle w:val="a9"/>
      </w:rPr>
      <w:instrText xml:space="preserve"> PAGE </w:instrText>
    </w:r>
    <w:r>
      <w:rPr>
        <w:rStyle w:val="a9"/>
      </w:rPr>
      <w:fldChar w:fldCharType="separate"/>
    </w:r>
    <w:r w:rsidR="00874D0D">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13DE" w:rsidRDefault="00EF13DE">
      <w:r>
        <w:separator/>
      </w:r>
    </w:p>
  </w:footnote>
  <w:footnote w:type="continuationSeparator" w:id="1">
    <w:p w:rsidR="00EF13DE" w:rsidRDefault="00EF13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0C046928"/>
    <w:lvl w:ilvl="0" w:tplc="809ED0A2">
      <w:start w:val="1"/>
      <w:numFmt w:val="decimal"/>
      <w:lvlText w:val="3.%1"/>
      <w:lvlJc w:val="left"/>
      <w:pPr>
        <w:tabs>
          <w:tab w:val="num" w:pos="822"/>
        </w:tabs>
        <w:ind w:left="822"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E2076C2"/>
    <w:multiLevelType w:val="hybridMultilevel"/>
    <w:tmpl w:val="717AC8B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20">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4">
    <w:nsid w:val="63AF6D74"/>
    <w:multiLevelType w:val="hybridMultilevel"/>
    <w:tmpl w:val="AF06ED0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6">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9">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31">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2">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nsid w:val="7EAA1747"/>
    <w:multiLevelType w:val="hybridMultilevel"/>
    <w:tmpl w:val="61F21D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3"/>
  </w:num>
  <w:num w:numId="3">
    <w:abstractNumId w:val="16"/>
  </w:num>
  <w:num w:numId="4">
    <w:abstractNumId w:val="12"/>
  </w:num>
  <w:num w:numId="5">
    <w:abstractNumId w:val="0"/>
  </w:num>
  <w:num w:numId="6">
    <w:abstractNumId w:val="33"/>
  </w:num>
  <w:num w:numId="7">
    <w:abstractNumId w:val="9"/>
  </w:num>
  <w:num w:numId="8">
    <w:abstractNumId w:val="8"/>
  </w:num>
  <w:num w:numId="9">
    <w:abstractNumId w:val="32"/>
  </w:num>
  <w:num w:numId="10">
    <w:abstractNumId w:val="15"/>
  </w:num>
  <w:num w:numId="11">
    <w:abstractNumId w:val="35"/>
  </w:num>
  <w:num w:numId="12">
    <w:abstractNumId w:val="14"/>
  </w:num>
  <w:num w:numId="13">
    <w:abstractNumId w:val="34"/>
  </w:num>
  <w:num w:numId="14">
    <w:abstractNumId w:val="29"/>
  </w:num>
  <w:num w:numId="15">
    <w:abstractNumId w:val="18"/>
  </w:num>
  <w:num w:numId="16">
    <w:abstractNumId w:val="21"/>
  </w:num>
  <w:num w:numId="17">
    <w:abstractNumId w:val="20"/>
  </w:num>
  <w:num w:numId="18">
    <w:abstractNumId w:val="4"/>
  </w:num>
  <w:num w:numId="19">
    <w:abstractNumId w:val="1"/>
  </w:num>
  <w:num w:numId="20">
    <w:abstractNumId w:val="2"/>
  </w:num>
  <w:num w:numId="21">
    <w:abstractNumId w:val="28"/>
  </w:num>
  <w:num w:numId="22">
    <w:abstractNumId w:val="31"/>
  </w:num>
  <w:num w:numId="23">
    <w:abstractNumId w:val="25"/>
  </w:num>
  <w:num w:numId="24">
    <w:abstractNumId w:val="23"/>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0"/>
  </w:num>
  <w:num w:numId="31">
    <w:abstractNumId w:val="26"/>
  </w:num>
  <w:num w:numId="32">
    <w:abstractNumId w:val="27"/>
  </w:num>
  <w:num w:numId="33">
    <w:abstractNumId w:val="22"/>
  </w:num>
  <w:num w:numId="34">
    <w:abstractNumId w:val="30"/>
  </w:num>
  <w:num w:numId="35">
    <w:abstractNumId w:val="36"/>
  </w:num>
  <w:num w:numId="36">
    <w:abstractNumId w:val="24"/>
  </w:num>
  <w:num w:numId="3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3334B"/>
    <w:rsid w:val="000366D1"/>
    <w:rsid w:val="00043C62"/>
    <w:rsid w:val="00044738"/>
    <w:rsid w:val="00046EE9"/>
    <w:rsid w:val="00050076"/>
    <w:rsid w:val="00054348"/>
    <w:rsid w:val="00054C93"/>
    <w:rsid w:val="000571CE"/>
    <w:rsid w:val="000709B1"/>
    <w:rsid w:val="000867DB"/>
    <w:rsid w:val="000879EA"/>
    <w:rsid w:val="000A608F"/>
    <w:rsid w:val="000B037C"/>
    <w:rsid w:val="000C0D61"/>
    <w:rsid w:val="000C4F7C"/>
    <w:rsid w:val="000D636B"/>
    <w:rsid w:val="000E2930"/>
    <w:rsid w:val="000E4507"/>
    <w:rsid w:val="000F47BF"/>
    <w:rsid w:val="000F5ED1"/>
    <w:rsid w:val="000F6425"/>
    <w:rsid w:val="00110732"/>
    <w:rsid w:val="00110DB6"/>
    <w:rsid w:val="001150DB"/>
    <w:rsid w:val="00121D6C"/>
    <w:rsid w:val="001351BA"/>
    <w:rsid w:val="00136346"/>
    <w:rsid w:val="001479D4"/>
    <w:rsid w:val="00153E38"/>
    <w:rsid w:val="0015485D"/>
    <w:rsid w:val="001640BC"/>
    <w:rsid w:val="0017082E"/>
    <w:rsid w:val="00171A45"/>
    <w:rsid w:val="00174A73"/>
    <w:rsid w:val="00176AD9"/>
    <w:rsid w:val="00187902"/>
    <w:rsid w:val="0019117F"/>
    <w:rsid w:val="00192714"/>
    <w:rsid w:val="00193869"/>
    <w:rsid w:val="001A35DA"/>
    <w:rsid w:val="001D6ADE"/>
    <w:rsid w:val="001E1534"/>
    <w:rsid w:val="001F73B0"/>
    <w:rsid w:val="002021E3"/>
    <w:rsid w:val="00211904"/>
    <w:rsid w:val="00216FF7"/>
    <w:rsid w:val="0022514B"/>
    <w:rsid w:val="00233529"/>
    <w:rsid w:val="002364B3"/>
    <w:rsid w:val="00246A5E"/>
    <w:rsid w:val="0025084A"/>
    <w:rsid w:val="002516AD"/>
    <w:rsid w:val="002566C7"/>
    <w:rsid w:val="00260BE8"/>
    <w:rsid w:val="0026211B"/>
    <w:rsid w:val="002639C3"/>
    <w:rsid w:val="00267C47"/>
    <w:rsid w:val="00276D63"/>
    <w:rsid w:val="00293D0B"/>
    <w:rsid w:val="00296236"/>
    <w:rsid w:val="002A0088"/>
    <w:rsid w:val="002A0769"/>
    <w:rsid w:val="002A58FB"/>
    <w:rsid w:val="002B00D4"/>
    <w:rsid w:val="002B11AC"/>
    <w:rsid w:val="002B24E7"/>
    <w:rsid w:val="002B2CBB"/>
    <w:rsid w:val="002B5132"/>
    <w:rsid w:val="002B581A"/>
    <w:rsid w:val="002C057B"/>
    <w:rsid w:val="002C13F1"/>
    <w:rsid w:val="002C32E8"/>
    <w:rsid w:val="002C543B"/>
    <w:rsid w:val="002D02E3"/>
    <w:rsid w:val="002D033F"/>
    <w:rsid w:val="002D4D51"/>
    <w:rsid w:val="002E3C5F"/>
    <w:rsid w:val="002F0F0E"/>
    <w:rsid w:val="002F1E1F"/>
    <w:rsid w:val="0030300A"/>
    <w:rsid w:val="00305FAE"/>
    <w:rsid w:val="00306D65"/>
    <w:rsid w:val="00312F4D"/>
    <w:rsid w:val="0031332D"/>
    <w:rsid w:val="00331B21"/>
    <w:rsid w:val="00346700"/>
    <w:rsid w:val="00352CD2"/>
    <w:rsid w:val="00355BA2"/>
    <w:rsid w:val="0035671E"/>
    <w:rsid w:val="00357BD3"/>
    <w:rsid w:val="0036240C"/>
    <w:rsid w:val="00366565"/>
    <w:rsid w:val="00371F35"/>
    <w:rsid w:val="003723CD"/>
    <w:rsid w:val="00373D4D"/>
    <w:rsid w:val="00381347"/>
    <w:rsid w:val="00386ED1"/>
    <w:rsid w:val="00387C57"/>
    <w:rsid w:val="00397146"/>
    <w:rsid w:val="003A0D37"/>
    <w:rsid w:val="003A1090"/>
    <w:rsid w:val="003A7837"/>
    <w:rsid w:val="003B04B9"/>
    <w:rsid w:val="003B10A8"/>
    <w:rsid w:val="003B5AEE"/>
    <w:rsid w:val="003C4FB4"/>
    <w:rsid w:val="003C5408"/>
    <w:rsid w:val="003C5EA3"/>
    <w:rsid w:val="003D08E2"/>
    <w:rsid w:val="003D0EB7"/>
    <w:rsid w:val="003D1441"/>
    <w:rsid w:val="003D146D"/>
    <w:rsid w:val="003D21E9"/>
    <w:rsid w:val="003F2E6B"/>
    <w:rsid w:val="003F6445"/>
    <w:rsid w:val="003F73B2"/>
    <w:rsid w:val="004018DF"/>
    <w:rsid w:val="00410B68"/>
    <w:rsid w:val="00417E39"/>
    <w:rsid w:val="00421110"/>
    <w:rsid w:val="00432A5B"/>
    <w:rsid w:val="00436041"/>
    <w:rsid w:val="00444435"/>
    <w:rsid w:val="00447B5A"/>
    <w:rsid w:val="00451763"/>
    <w:rsid w:val="00451FFC"/>
    <w:rsid w:val="00452D78"/>
    <w:rsid w:val="00474301"/>
    <w:rsid w:val="004845A9"/>
    <w:rsid w:val="004A43D4"/>
    <w:rsid w:val="004A545D"/>
    <w:rsid w:val="004B078C"/>
    <w:rsid w:val="004B4CC4"/>
    <w:rsid w:val="004C07C2"/>
    <w:rsid w:val="004D2C08"/>
    <w:rsid w:val="004D6150"/>
    <w:rsid w:val="004E2D64"/>
    <w:rsid w:val="004F3781"/>
    <w:rsid w:val="0050255C"/>
    <w:rsid w:val="00511081"/>
    <w:rsid w:val="005121C6"/>
    <w:rsid w:val="005121D4"/>
    <w:rsid w:val="005202BB"/>
    <w:rsid w:val="00525CE0"/>
    <w:rsid w:val="005274B5"/>
    <w:rsid w:val="0052799B"/>
    <w:rsid w:val="00534287"/>
    <w:rsid w:val="005351A3"/>
    <w:rsid w:val="005356D1"/>
    <w:rsid w:val="00542482"/>
    <w:rsid w:val="0055342E"/>
    <w:rsid w:val="005536CE"/>
    <w:rsid w:val="00567636"/>
    <w:rsid w:val="00571969"/>
    <w:rsid w:val="00572180"/>
    <w:rsid w:val="00597172"/>
    <w:rsid w:val="005A2CF6"/>
    <w:rsid w:val="005A3425"/>
    <w:rsid w:val="005A7B2C"/>
    <w:rsid w:val="005B3612"/>
    <w:rsid w:val="005B4582"/>
    <w:rsid w:val="005B670C"/>
    <w:rsid w:val="005D2902"/>
    <w:rsid w:val="005D7E2C"/>
    <w:rsid w:val="005F4783"/>
    <w:rsid w:val="005F7D8F"/>
    <w:rsid w:val="00603F32"/>
    <w:rsid w:val="006049AC"/>
    <w:rsid w:val="00604FA0"/>
    <w:rsid w:val="00631BF4"/>
    <w:rsid w:val="00634FEE"/>
    <w:rsid w:val="00640864"/>
    <w:rsid w:val="00641882"/>
    <w:rsid w:val="00644117"/>
    <w:rsid w:val="0065000A"/>
    <w:rsid w:val="0065623F"/>
    <w:rsid w:val="00660F83"/>
    <w:rsid w:val="0066111E"/>
    <w:rsid w:val="006630C1"/>
    <w:rsid w:val="006817F8"/>
    <w:rsid w:val="0068409D"/>
    <w:rsid w:val="006941BA"/>
    <w:rsid w:val="00694B9C"/>
    <w:rsid w:val="00695B8F"/>
    <w:rsid w:val="00697D14"/>
    <w:rsid w:val="006A38CA"/>
    <w:rsid w:val="006A4BF0"/>
    <w:rsid w:val="006B5501"/>
    <w:rsid w:val="006C1D36"/>
    <w:rsid w:val="006C30C0"/>
    <w:rsid w:val="006D331A"/>
    <w:rsid w:val="006D6C80"/>
    <w:rsid w:val="006D7E21"/>
    <w:rsid w:val="006E0321"/>
    <w:rsid w:val="006E0330"/>
    <w:rsid w:val="006E30DB"/>
    <w:rsid w:val="006F0D43"/>
    <w:rsid w:val="006F1B40"/>
    <w:rsid w:val="006F2171"/>
    <w:rsid w:val="006F479D"/>
    <w:rsid w:val="006F47A9"/>
    <w:rsid w:val="0070400F"/>
    <w:rsid w:val="00707B04"/>
    <w:rsid w:val="00720975"/>
    <w:rsid w:val="007227FD"/>
    <w:rsid w:val="007303AE"/>
    <w:rsid w:val="00742FBE"/>
    <w:rsid w:val="007560F0"/>
    <w:rsid w:val="007621C2"/>
    <w:rsid w:val="007673D8"/>
    <w:rsid w:val="00771288"/>
    <w:rsid w:val="00777924"/>
    <w:rsid w:val="0078294D"/>
    <w:rsid w:val="007904BD"/>
    <w:rsid w:val="00790A35"/>
    <w:rsid w:val="00790D42"/>
    <w:rsid w:val="00791960"/>
    <w:rsid w:val="00792FD1"/>
    <w:rsid w:val="00796BA3"/>
    <w:rsid w:val="00797FC7"/>
    <w:rsid w:val="007A03CF"/>
    <w:rsid w:val="007A0815"/>
    <w:rsid w:val="007A752E"/>
    <w:rsid w:val="007B12F4"/>
    <w:rsid w:val="007B31E3"/>
    <w:rsid w:val="007B4EC2"/>
    <w:rsid w:val="007B5D1D"/>
    <w:rsid w:val="007C75C1"/>
    <w:rsid w:val="007D19BA"/>
    <w:rsid w:val="007D41F5"/>
    <w:rsid w:val="007D527A"/>
    <w:rsid w:val="007E01CE"/>
    <w:rsid w:val="007F1B01"/>
    <w:rsid w:val="00812F69"/>
    <w:rsid w:val="00813294"/>
    <w:rsid w:val="00826FA1"/>
    <w:rsid w:val="00835991"/>
    <w:rsid w:val="00842903"/>
    <w:rsid w:val="0084624F"/>
    <w:rsid w:val="00847C0E"/>
    <w:rsid w:val="00851B26"/>
    <w:rsid w:val="00852914"/>
    <w:rsid w:val="00853B4A"/>
    <w:rsid w:val="00857B3B"/>
    <w:rsid w:val="0086100D"/>
    <w:rsid w:val="0086406A"/>
    <w:rsid w:val="00873B84"/>
    <w:rsid w:val="00874D0D"/>
    <w:rsid w:val="00881069"/>
    <w:rsid w:val="00886177"/>
    <w:rsid w:val="008916CD"/>
    <w:rsid w:val="0089642E"/>
    <w:rsid w:val="008A581E"/>
    <w:rsid w:val="008A5A66"/>
    <w:rsid w:val="008A5BD5"/>
    <w:rsid w:val="008C525B"/>
    <w:rsid w:val="008D4956"/>
    <w:rsid w:val="008D7C0D"/>
    <w:rsid w:val="008E133F"/>
    <w:rsid w:val="008E4840"/>
    <w:rsid w:val="008F61C8"/>
    <w:rsid w:val="008F70A3"/>
    <w:rsid w:val="009064FF"/>
    <w:rsid w:val="00907CBA"/>
    <w:rsid w:val="00912D41"/>
    <w:rsid w:val="00914986"/>
    <w:rsid w:val="00914E81"/>
    <w:rsid w:val="00917ABB"/>
    <w:rsid w:val="00917B3B"/>
    <w:rsid w:val="00917CEA"/>
    <w:rsid w:val="00920787"/>
    <w:rsid w:val="00922AEE"/>
    <w:rsid w:val="00930EFC"/>
    <w:rsid w:val="009338D6"/>
    <w:rsid w:val="00943B1F"/>
    <w:rsid w:val="00943DA6"/>
    <w:rsid w:val="00950AF5"/>
    <w:rsid w:val="00967422"/>
    <w:rsid w:val="00974779"/>
    <w:rsid w:val="00975696"/>
    <w:rsid w:val="00976CC4"/>
    <w:rsid w:val="00987731"/>
    <w:rsid w:val="009A054F"/>
    <w:rsid w:val="009A0782"/>
    <w:rsid w:val="009A211B"/>
    <w:rsid w:val="009A367C"/>
    <w:rsid w:val="009A60F3"/>
    <w:rsid w:val="009B0290"/>
    <w:rsid w:val="009C208E"/>
    <w:rsid w:val="009C356E"/>
    <w:rsid w:val="009C6679"/>
    <w:rsid w:val="009D4D5D"/>
    <w:rsid w:val="009D6603"/>
    <w:rsid w:val="009E255D"/>
    <w:rsid w:val="009F218F"/>
    <w:rsid w:val="00A017D4"/>
    <w:rsid w:val="00A1189E"/>
    <w:rsid w:val="00A12215"/>
    <w:rsid w:val="00A15021"/>
    <w:rsid w:val="00A22396"/>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714F0"/>
    <w:rsid w:val="00A72C5A"/>
    <w:rsid w:val="00A74C5E"/>
    <w:rsid w:val="00A776AE"/>
    <w:rsid w:val="00A81EAF"/>
    <w:rsid w:val="00A85F7D"/>
    <w:rsid w:val="00A90504"/>
    <w:rsid w:val="00A91640"/>
    <w:rsid w:val="00A939B2"/>
    <w:rsid w:val="00A96003"/>
    <w:rsid w:val="00A96F12"/>
    <w:rsid w:val="00AA0F5D"/>
    <w:rsid w:val="00AA0F90"/>
    <w:rsid w:val="00AA3113"/>
    <w:rsid w:val="00AA461B"/>
    <w:rsid w:val="00AB166A"/>
    <w:rsid w:val="00AB1A2E"/>
    <w:rsid w:val="00AB27DC"/>
    <w:rsid w:val="00AB4AEB"/>
    <w:rsid w:val="00AB590F"/>
    <w:rsid w:val="00AC1FA1"/>
    <w:rsid w:val="00AC316B"/>
    <w:rsid w:val="00AC3E5C"/>
    <w:rsid w:val="00AD4C30"/>
    <w:rsid w:val="00AE4BED"/>
    <w:rsid w:val="00AE52E8"/>
    <w:rsid w:val="00AF2792"/>
    <w:rsid w:val="00AF7D60"/>
    <w:rsid w:val="00B07C1B"/>
    <w:rsid w:val="00B15052"/>
    <w:rsid w:val="00B16219"/>
    <w:rsid w:val="00B26B22"/>
    <w:rsid w:val="00B27278"/>
    <w:rsid w:val="00B3389D"/>
    <w:rsid w:val="00B3668E"/>
    <w:rsid w:val="00B42C6B"/>
    <w:rsid w:val="00B606C3"/>
    <w:rsid w:val="00B74418"/>
    <w:rsid w:val="00B77049"/>
    <w:rsid w:val="00B77D2C"/>
    <w:rsid w:val="00B83C1A"/>
    <w:rsid w:val="00B86EFC"/>
    <w:rsid w:val="00B92B04"/>
    <w:rsid w:val="00B93128"/>
    <w:rsid w:val="00B96A0D"/>
    <w:rsid w:val="00BA49C6"/>
    <w:rsid w:val="00BA49E4"/>
    <w:rsid w:val="00BA4FE9"/>
    <w:rsid w:val="00BA5B21"/>
    <w:rsid w:val="00BA6099"/>
    <w:rsid w:val="00BB42D6"/>
    <w:rsid w:val="00BB5986"/>
    <w:rsid w:val="00BC0486"/>
    <w:rsid w:val="00BC15E6"/>
    <w:rsid w:val="00BC4B48"/>
    <w:rsid w:val="00BC5C5F"/>
    <w:rsid w:val="00BE13B5"/>
    <w:rsid w:val="00BE7444"/>
    <w:rsid w:val="00BF0F5A"/>
    <w:rsid w:val="00C01798"/>
    <w:rsid w:val="00C0366B"/>
    <w:rsid w:val="00C0778A"/>
    <w:rsid w:val="00C118F9"/>
    <w:rsid w:val="00C11A7C"/>
    <w:rsid w:val="00C20B0E"/>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2A52"/>
    <w:rsid w:val="00CC2B73"/>
    <w:rsid w:val="00CD3278"/>
    <w:rsid w:val="00CD6CCC"/>
    <w:rsid w:val="00CE10F0"/>
    <w:rsid w:val="00CE36DF"/>
    <w:rsid w:val="00CE6F10"/>
    <w:rsid w:val="00CE7AE4"/>
    <w:rsid w:val="00D00F40"/>
    <w:rsid w:val="00D04E71"/>
    <w:rsid w:val="00D065FC"/>
    <w:rsid w:val="00D20869"/>
    <w:rsid w:val="00D364AA"/>
    <w:rsid w:val="00D53725"/>
    <w:rsid w:val="00D566D6"/>
    <w:rsid w:val="00D57E33"/>
    <w:rsid w:val="00D63CDA"/>
    <w:rsid w:val="00D65F85"/>
    <w:rsid w:val="00D727A1"/>
    <w:rsid w:val="00D84BCB"/>
    <w:rsid w:val="00DA0E2E"/>
    <w:rsid w:val="00DA22E7"/>
    <w:rsid w:val="00DB22E4"/>
    <w:rsid w:val="00DB721A"/>
    <w:rsid w:val="00DC478F"/>
    <w:rsid w:val="00DC52A8"/>
    <w:rsid w:val="00DD3903"/>
    <w:rsid w:val="00DE7555"/>
    <w:rsid w:val="00DF0F84"/>
    <w:rsid w:val="00E11DDE"/>
    <w:rsid w:val="00E12576"/>
    <w:rsid w:val="00E243FA"/>
    <w:rsid w:val="00E33263"/>
    <w:rsid w:val="00E33FC1"/>
    <w:rsid w:val="00E43657"/>
    <w:rsid w:val="00E53809"/>
    <w:rsid w:val="00E55F8E"/>
    <w:rsid w:val="00E5746A"/>
    <w:rsid w:val="00E6006E"/>
    <w:rsid w:val="00E61DF0"/>
    <w:rsid w:val="00E65C4B"/>
    <w:rsid w:val="00E723C5"/>
    <w:rsid w:val="00E82EE3"/>
    <w:rsid w:val="00E83BC7"/>
    <w:rsid w:val="00E97939"/>
    <w:rsid w:val="00EA6EDB"/>
    <w:rsid w:val="00EB0209"/>
    <w:rsid w:val="00EB34E3"/>
    <w:rsid w:val="00EB55DA"/>
    <w:rsid w:val="00ED4756"/>
    <w:rsid w:val="00EE076E"/>
    <w:rsid w:val="00EF13DE"/>
    <w:rsid w:val="00EF7A1E"/>
    <w:rsid w:val="00F021EF"/>
    <w:rsid w:val="00F054D4"/>
    <w:rsid w:val="00F10FDD"/>
    <w:rsid w:val="00F11AB1"/>
    <w:rsid w:val="00F13E67"/>
    <w:rsid w:val="00F211CB"/>
    <w:rsid w:val="00F22116"/>
    <w:rsid w:val="00F24690"/>
    <w:rsid w:val="00F258F1"/>
    <w:rsid w:val="00F35F3C"/>
    <w:rsid w:val="00F41C7E"/>
    <w:rsid w:val="00F43082"/>
    <w:rsid w:val="00F521F1"/>
    <w:rsid w:val="00F52477"/>
    <w:rsid w:val="00F53ECE"/>
    <w:rsid w:val="00F55262"/>
    <w:rsid w:val="00F62275"/>
    <w:rsid w:val="00F636A8"/>
    <w:rsid w:val="00F733CB"/>
    <w:rsid w:val="00F91664"/>
    <w:rsid w:val="00F91666"/>
    <w:rsid w:val="00F931C7"/>
    <w:rsid w:val="00F94DE6"/>
    <w:rsid w:val="00FA0206"/>
    <w:rsid w:val="00FB29EC"/>
    <w:rsid w:val="00FB40F5"/>
    <w:rsid w:val="00FC2B6F"/>
    <w:rsid w:val="00FD21C6"/>
    <w:rsid w:val="00FD25FA"/>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qFormat/>
    <w:rsid w:val="00A96F12"/>
    <w:pPr>
      <w:keepNext/>
      <w:widowControl w:val="0"/>
      <w:suppressAutoHyphens/>
      <w:spacing w:before="60"/>
      <w:ind w:left="-180"/>
      <w:jc w:val="both"/>
      <w:outlineLvl w:val="0"/>
    </w:pPr>
    <w:rPr>
      <w:szCs w:val="28"/>
    </w:rPr>
  </w:style>
  <w:style w:type="paragraph" w:styleId="2">
    <w:name w:val="heading 2"/>
    <w:basedOn w:val="a0"/>
    <w:next w:val="a0"/>
    <w:qFormat/>
    <w:rsid w:val="00A96F12"/>
    <w:pPr>
      <w:keepNext/>
      <w:numPr>
        <w:numId w:val="1"/>
      </w:numPr>
      <w:spacing w:line="360" w:lineRule="auto"/>
      <w:jc w:val="center"/>
      <w:outlineLvl w:val="1"/>
    </w:pPr>
    <w:rPr>
      <w:b/>
      <w:bCs/>
      <w:szCs w:val="20"/>
    </w:rPr>
  </w:style>
  <w:style w:type="paragraph" w:styleId="4">
    <w:name w:val="heading 4"/>
    <w:basedOn w:val="a0"/>
    <w:next w:val="a0"/>
    <w:qFormat/>
    <w:rsid w:val="00A96F12"/>
    <w:pPr>
      <w:keepNext/>
      <w:overflowPunct w:val="0"/>
      <w:spacing w:before="240" w:after="240"/>
      <w:ind w:firstLine="709"/>
      <w:jc w:val="both"/>
      <w:outlineLvl w:val="3"/>
    </w:pPr>
    <w:rPr>
      <w:b/>
      <w:bCs/>
    </w:rPr>
  </w:style>
  <w:style w:type="paragraph" w:styleId="5">
    <w:name w:val="heading 5"/>
    <w:basedOn w:val="a0"/>
    <w:next w:val="a0"/>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0"/>
    <w:semiHidden/>
    <w:rsid w:val="00A96F12"/>
    <w:pPr>
      <w:jc w:val="both"/>
    </w:pPr>
    <w:rPr>
      <w:szCs w:val="20"/>
    </w:rPr>
  </w:style>
  <w:style w:type="paragraph" w:styleId="a5">
    <w:name w:val="Body Text Indent"/>
    <w:basedOn w:val="a0"/>
    <w:link w:val="a6"/>
    <w:semiHidden/>
    <w:rsid w:val="00A96F12"/>
    <w:pPr>
      <w:ind w:firstLine="284"/>
      <w:jc w:val="both"/>
    </w:pPr>
    <w:rPr>
      <w:b/>
      <w:szCs w:val="20"/>
    </w:rPr>
  </w:style>
  <w:style w:type="paragraph" w:customStyle="1" w:styleId="11">
    <w:name w:val="Стандарт1"/>
    <w:basedOn w:val="a0"/>
    <w:rsid w:val="00A96F12"/>
    <w:pPr>
      <w:tabs>
        <w:tab w:val="left" w:pos="1985"/>
      </w:tabs>
      <w:spacing w:before="120" w:after="120"/>
      <w:ind w:left="1985" w:hanging="1985"/>
      <w:jc w:val="both"/>
    </w:pPr>
    <w:rPr>
      <w:sz w:val="26"/>
      <w:szCs w:val="20"/>
    </w:rPr>
  </w:style>
  <w:style w:type="paragraph" w:styleId="3">
    <w:name w:val="Body Text Indent 3"/>
    <w:basedOn w:val="a0"/>
    <w:semiHidden/>
    <w:rsid w:val="00A96F12"/>
    <w:pPr>
      <w:ind w:firstLine="284"/>
    </w:pPr>
    <w:rPr>
      <w:b/>
      <w:szCs w:val="20"/>
    </w:rPr>
  </w:style>
  <w:style w:type="paragraph" w:styleId="21">
    <w:name w:val="Body Text Indent 2"/>
    <w:basedOn w:val="a0"/>
    <w:semiHidden/>
    <w:rsid w:val="00A96F12"/>
    <w:pPr>
      <w:ind w:firstLine="708"/>
      <w:jc w:val="both"/>
    </w:pPr>
    <w:rPr>
      <w:b/>
      <w:szCs w:val="20"/>
    </w:rPr>
  </w:style>
  <w:style w:type="paragraph" w:styleId="30">
    <w:name w:val="Body Text 3"/>
    <w:basedOn w:val="a0"/>
    <w:semiHidden/>
    <w:rsid w:val="00A96F12"/>
    <w:rPr>
      <w:sz w:val="22"/>
      <w:szCs w:val="20"/>
    </w:rPr>
  </w:style>
  <w:style w:type="paragraph" w:styleId="a7">
    <w:name w:val="Plain Text"/>
    <w:basedOn w:val="a0"/>
    <w:semiHidden/>
    <w:rsid w:val="00A96F12"/>
    <w:rPr>
      <w:rFonts w:ascii="Courier New" w:hAnsi="Courier New"/>
      <w:snapToGrid w:val="0"/>
      <w:sz w:val="20"/>
      <w:szCs w:val="20"/>
    </w:rPr>
  </w:style>
  <w:style w:type="paragraph" w:styleId="a8">
    <w:name w:val="Balloon Text"/>
    <w:basedOn w:val="a0"/>
    <w:semiHidden/>
    <w:rsid w:val="00A96F12"/>
    <w:rPr>
      <w:rFonts w:ascii="Tahoma" w:hAnsi="Tahoma" w:cs="Tahoma"/>
      <w:sz w:val="16"/>
      <w:szCs w:val="16"/>
    </w:rPr>
  </w:style>
  <w:style w:type="character" w:styleId="a9">
    <w:name w:val="page number"/>
    <w:basedOn w:val="a1"/>
    <w:semiHidden/>
    <w:rsid w:val="00A96F12"/>
  </w:style>
  <w:style w:type="paragraph" w:customStyle="1" w:styleId="31">
    <w:name w:val="Основной текст с отступом 31"/>
    <w:basedOn w:val="a0"/>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rsid w:val="00A96F12"/>
    <w:pPr>
      <w:tabs>
        <w:tab w:val="left" w:pos="709"/>
      </w:tabs>
      <w:spacing w:before="120" w:after="120"/>
      <w:ind w:left="709" w:hanging="709"/>
      <w:jc w:val="both"/>
    </w:pPr>
    <w:rPr>
      <w:szCs w:val="20"/>
    </w:rPr>
  </w:style>
  <w:style w:type="paragraph" w:styleId="aa">
    <w:name w:val="Block Text"/>
    <w:basedOn w:val="a0"/>
    <w:semiHidden/>
    <w:rsid w:val="00A96F12"/>
    <w:pPr>
      <w:ind w:left="-5220" w:right="-105"/>
      <w:jc w:val="both"/>
    </w:pPr>
    <w:rPr>
      <w:i/>
      <w:iCs/>
    </w:rPr>
  </w:style>
  <w:style w:type="paragraph" w:customStyle="1" w:styleId="211">
    <w:name w:val="Основной текст 21"/>
    <w:basedOn w:val="a0"/>
    <w:rsid w:val="00A96F12"/>
    <w:pPr>
      <w:spacing w:before="120" w:after="120"/>
      <w:ind w:firstLine="680"/>
      <w:jc w:val="both"/>
    </w:pPr>
    <w:rPr>
      <w:szCs w:val="20"/>
    </w:rPr>
  </w:style>
  <w:style w:type="paragraph" w:styleId="ab">
    <w:name w:val="header"/>
    <w:basedOn w:val="a0"/>
    <w:semiHidden/>
    <w:rsid w:val="00A96F12"/>
    <w:pPr>
      <w:tabs>
        <w:tab w:val="center" w:pos="4677"/>
        <w:tab w:val="right" w:pos="9355"/>
      </w:tabs>
    </w:pPr>
  </w:style>
  <w:style w:type="paragraph" w:styleId="ac">
    <w:name w:val="footer"/>
    <w:basedOn w:val="a0"/>
    <w:semiHidden/>
    <w:rsid w:val="00A96F12"/>
    <w:pPr>
      <w:tabs>
        <w:tab w:val="center" w:pos="4677"/>
        <w:tab w:val="right" w:pos="9355"/>
      </w:tabs>
    </w:pPr>
  </w:style>
  <w:style w:type="character" w:styleId="ad">
    <w:name w:val="annotation reference"/>
    <w:basedOn w:val="a1"/>
    <w:semiHidden/>
    <w:rsid w:val="00A96F12"/>
    <w:rPr>
      <w:sz w:val="16"/>
      <w:szCs w:val="16"/>
    </w:rPr>
  </w:style>
  <w:style w:type="paragraph" w:styleId="ae">
    <w:name w:val="annotation text"/>
    <w:basedOn w:val="a0"/>
    <w:semiHidden/>
    <w:rsid w:val="00A96F12"/>
    <w:rPr>
      <w:sz w:val="20"/>
      <w:szCs w:val="20"/>
    </w:rPr>
  </w:style>
  <w:style w:type="paragraph" w:styleId="af">
    <w:name w:val="annotation subject"/>
    <w:basedOn w:val="ae"/>
    <w:next w:val="ae"/>
    <w:semiHidden/>
    <w:rsid w:val="00A96F12"/>
    <w:rPr>
      <w:b/>
      <w:bCs/>
    </w:rPr>
  </w:style>
  <w:style w:type="paragraph" w:customStyle="1" w:styleId="22">
    <w:name w:val="овной текст с отступом 2"/>
    <w:basedOn w:val="a0"/>
    <w:rsid w:val="00A96F12"/>
    <w:pPr>
      <w:widowControl w:val="0"/>
      <w:tabs>
        <w:tab w:val="left" w:pos="709"/>
      </w:tabs>
      <w:spacing w:before="120" w:after="120"/>
      <w:ind w:left="709" w:hanging="709"/>
      <w:jc w:val="both"/>
    </w:pPr>
    <w:rPr>
      <w:szCs w:val="20"/>
    </w:rPr>
  </w:style>
  <w:style w:type="paragraph" w:styleId="23">
    <w:name w:val="Body Text 2"/>
    <w:basedOn w:val="a0"/>
    <w:semiHidden/>
    <w:rsid w:val="00A96F12"/>
    <w:pPr>
      <w:jc w:val="both"/>
    </w:pPr>
    <w:rPr>
      <w:rFonts w:ascii="Arial" w:hAnsi="Arial"/>
      <w:szCs w:val="20"/>
    </w:rPr>
  </w:style>
  <w:style w:type="paragraph" w:customStyle="1" w:styleId="af0">
    <w:name w:val="Знак Знак Знак Знак Знак Знак Знак"/>
    <w:basedOn w:val="a0"/>
    <w:rsid w:val="00A96F12"/>
    <w:pPr>
      <w:spacing w:after="160" w:line="240" w:lineRule="exact"/>
    </w:pPr>
    <w:rPr>
      <w:rFonts w:ascii="Verdana" w:hAnsi="Verdana"/>
      <w:sz w:val="20"/>
      <w:szCs w:val="20"/>
      <w:lang w:val="en-US" w:eastAsia="en-US"/>
    </w:rPr>
  </w:style>
  <w:style w:type="paragraph" w:customStyle="1" w:styleId="rrr">
    <w:name w:val="_ _rrўrЄ"/>
    <w:rsid w:val="00A96F12"/>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A96F12"/>
    <w:rPr>
      <w:b/>
      <w:bCs/>
      <w:lang w:val="ru-RU" w:eastAsia="ru-RU" w:bidi="ar-SA"/>
    </w:rPr>
  </w:style>
  <w:style w:type="character" w:styleId="af2">
    <w:name w:val="line number"/>
    <w:basedOn w:val="a1"/>
    <w:semiHidden/>
    <w:rsid w:val="00A96F12"/>
  </w:style>
  <w:style w:type="paragraph" w:styleId="a">
    <w:name w:val="List"/>
    <w:basedOn w:val="a0"/>
    <w:semiHidden/>
    <w:rsid w:val="00A96F12"/>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A96F12"/>
    <w:pPr>
      <w:jc w:val="center"/>
    </w:pPr>
    <w:rPr>
      <w:b/>
      <w:bCs/>
    </w:rPr>
  </w:style>
  <w:style w:type="paragraph" w:customStyle="1" w:styleId="1-3">
    <w:name w:val="Текст1-3"/>
    <w:basedOn w:val="a0"/>
    <w:rsid w:val="00A96F12"/>
    <w:pPr>
      <w:spacing w:after="60" w:line="288" w:lineRule="auto"/>
      <w:ind w:firstLine="709"/>
      <w:jc w:val="both"/>
    </w:pPr>
    <w:rPr>
      <w:rFonts w:ascii="Times New Roman CYR" w:hAnsi="Times New Roman CYR"/>
      <w:szCs w:val="20"/>
    </w:rPr>
  </w:style>
  <w:style w:type="paragraph" w:styleId="HTML">
    <w:name w:val="HTML Preformatted"/>
    <w:basedOn w:val="a0"/>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A96F12"/>
    <w:rPr>
      <w:rFonts w:ascii="Courier New" w:hAnsi="Courier New" w:cs="Courier New"/>
    </w:rPr>
  </w:style>
  <w:style w:type="character" w:customStyle="1" w:styleId="af4">
    <w:name w:val="Основной текст Знак"/>
    <w:basedOn w:val="a1"/>
    <w:rsid w:val="00A96F12"/>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0">
    <w:name w:val="Основной текст Знак1"/>
    <w:basedOn w:val="a1"/>
    <w:link w:val="a4"/>
    <w:rsid w:val="005536CE"/>
    <w:rPr>
      <w:sz w:val="24"/>
      <w:lang w:val="ru-RU" w:eastAsia="ru-RU" w:bidi="ar-SA"/>
    </w:rPr>
  </w:style>
  <w:style w:type="character" w:styleId="af5">
    <w:name w:val="Hyperlink"/>
    <w:basedOn w:val="a1"/>
    <w:rsid w:val="00AB27DC"/>
    <w:rPr>
      <w:color w:val="0000FF"/>
      <w:u w:val="single"/>
    </w:rPr>
  </w:style>
  <w:style w:type="paragraph" w:customStyle="1" w:styleId="12">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3">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s>
</file>

<file path=word/webSettings.xml><?xml version="1.0" encoding="utf-8"?>
<w:webSettings xmlns:r="http://schemas.openxmlformats.org/officeDocument/2006/relationships" xmlns:w="http://schemas.openxmlformats.org/wordprocessingml/2006/main">
  <w:divs>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26</Pages>
  <Words>11453</Words>
  <Characters>65284</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76584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naumov_ev</cp:lastModifiedBy>
  <cp:revision>16</cp:revision>
  <cp:lastPrinted>2012-02-17T11:09:00Z</cp:lastPrinted>
  <dcterms:created xsi:type="dcterms:W3CDTF">2012-03-06T10:12:00Z</dcterms:created>
  <dcterms:modified xsi:type="dcterms:W3CDTF">2012-05-30T05:20:00Z</dcterms:modified>
</cp:coreProperties>
</file>